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35B" w:rsidRPr="007A05AE" w:rsidRDefault="00BF4E46">
      <w:pPr>
        <w:rPr>
          <w:rFonts w:ascii="Calibri" w:hAnsi="Calibri" w:cs="Helvetica"/>
          <w:lang w:val="en-IE"/>
        </w:rPr>
      </w:pPr>
      <w:r>
        <w:rPr>
          <w:rFonts w:ascii="Calibri" w:hAnsi="Calibri" w:cs="Helvetica"/>
          <w:noProof/>
          <w:lang w:eastAsia="zh-CN"/>
        </w:rPr>
        <w:drawing>
          <wp:anchor distT="0" distB="0" distL="114300" distR="114300" simplePos="0" relativeHeight="251658752" behindDoc="0" locked="0" layoutInCell="1" allowOverlap="1">
            <wp:simplePos x="0" y="0"/>
            <wp:positionH relativeFrom="column">
              <wp:posOffset>4000500</wp:posOffset>
            </wp:positionH>
            <wp:positionV relativeFrom="paragraph">
              <wp:posOffset>-342900</wp:posOffset>
            </wp:positionV>
            <wp:extent cx="1560195" cy="1109345"/>
            <wp:effectExtent l="0" t="0" r="0" b="0"/>
            <wp:wrapNone/>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60195" cy="1109345"/>
                    </a:xfrm>
                    <a:prstGeom prst="rect">
                      <a:avLst/>
                    </a:prstGeom>
                    <a:noFill/>
                    <a:ln w="9525">
                      <a:noFill/>
                      <a:miter lim="800000"/>
                      <a:headEnd/>
                      <a:tailEnd/>
                    </a:ln>
                  </pic:spPr>
                </pic:pic>
              </a:graphicData>
            </a:graphic>
          </wp:anchor>
        </w:drawing>
      </w:r>
      <w:r w:rsidR="007616F1" w:rsidRPr="007A05AE">
        <w:rPr>
          <w:rFonts w:ascii="Calibri" w:hAnsi="Calibri" w:cs="Helvetica"/>
          <w:lang w:val="en-IE"/>
        </w:rPr>
        <w:tab/>
      </w:r>
      <w:r w:rsidR="007616F1" w:rsidRPr="007A05AE">
        <w:rPr>
          <w:rFonts w:ascii="Calibri" w:hAnsi="Calibri" w:cs="Helvetica"/>
          <w:lang w:val="en-IE"/>
        </w:rPr>
        <w:tab/>
      </w:r>
      <w:r w:rsidR="007616F1" w:rsidRPr="007A05AE">
        <w:rPr>
          <w:rFonts w:ascii="Calibri" w:hAnsi="Calibri" w:cs="Helvetica"/>
          <w:lang w:val="en-IE"/>
        </w:rPr>
        <w:tab/>
      </w:r>
      <w:r w:rsidR="007616F1" w:rsidRPr="007A05AE">
        <w:rPr>
          <w:rFonts w:ascii="Calibri" w:hAnsi="Calibri" w:cs="Helvetica"/>
          <w:lang w:val="en-IE"/>
        </w:rPr>
        <w:tab/>
      </w:r>
      <w:r w:rsidR="007616F1" w:rsidRPr="007A05AE">
        <w:rPr>
          <w:rFonts w:ascii="Calibri" w:hAnsi="Calibri" w:cs="Helvetica"/>
          <w:lang w:val="en-IE"/>
        </w:rPr>
        <w:tab/>
      </w:r>
      <w:r w:rsidR="007616F1" w:rsidRPr="007A05AE">
        <w:rPr>
          <w:rFonts w:ascii="Calibri" w:hAnsi="Calibri" w:cs="Helvetica"/>
          <w:lang w:val="en-IE"/>
        </w:rPr>
        <w:tab/>
      </w:r>
      <w:r w:rsidR="007616F1" w:rsidRPr="007A05AE">
        <w:rPr>
          <w:rFonts w:ascii="Calibri" w:hAnsi="Calibri" w:cs="Helvetica"/>
          <w:lang w:val="en-IE"/>
        </w:rPr>
        <w:tab/>
        <w:t xml:space="preserve">          </w:t>
      </w:r>
    </w:p>
    <w:p w:rsidR="002728B1" w:rsidRPr="007A05AE" w:rsidRDefault="002728B1">
      <w:pPr>
        <w:rPr>
          <w:rFonts w:ascii="Calibri" w:hAnsi="Calibri" w:cs="Helvetica"/>
          <w:lang w:val="en-IE"/>
        </w:rPr>
      </w:pPr>
    </w:p>
    <w:p w:rsidR="003A035B" w:rsidRPr="007A05AE" w:rsidRDefault="003A035B">
      <w:pPr>
        <w:pStyle w:val="Footer"/>
        <w:tabs>
          <w:tab w:val="clear" w:pos="4153"/>
          <w:tab w:val="clear" w:pos="8306"/>
        </w:tabs>
        <w:rPr>
          <w:rFonts w:ascii="Calibri" w:hAnsi="Calibri" w:cs="Helvetica"/>
          <w:lang w:val="en-IE"/>
        </w:rPr>
      </w:pPr>
    </w:p>
    <w:p w:rsidR="003A035B" w:rsidRPr="007A05AE" w:rsidRDefault="003A035B">
      <w:pPr>
        <w:rPr>
          <w:rFonts w:ascii="Calibri" w:hAnsi="Calibri" w:cs="Helvetica"/>
          <w:lang w:val="en-IE"/>
        </w:rPr>
      </w:pPr>
    </w:p>
    <w:p w:rsidR="003A035B" w:rsidRPr="007A05AE" w:rsidRDefault="003A035B" w:rsidP="00303320">
      <w:pPr>
        <w:jc w:val="right"/>
        <w:rPr>
          <w:rFonts w:ascii="Calibri" w:hAnsi="Calibri" w:cs="Helvetica"/>
          <w:lang w:val="en-IE"/>
        </w:rPr>
      </w:pPr>
    </w:p>
    <w:p w:rsidR="003A035B" w:rsidRPr="007A05AE" w:rsidRDefault="003A035B" w:rsidP="00303320">
      <w:pPr>
        <w:jc w:val="right"/>
        <w:rPr>
          <w:rFonts w:ascii="Calibri" w:hAnsi="Calibri" w:cs="Helvetica"/>
          <w:lang w:val="en-IE"/>
        </w:rPr>
      </w:pPr>
    </w:p>
    <w:p w:rsidR="00BF4E46" w:rsidRDefault="00BF4E46" w:rsidP="00303320">
      <w:pPr>
        <w:jc w:val="right"/>
        <w:rPr>
          <w:rFonts w:ascii="Calibri" w:hAnsi="Calibri" w:cs="Helvetica"/>
          <w:lang w:val="en-IE"/>
        </w:rPr>
      </w:pPr>
    </w:p>
    <w:p w:rsidR="00BF4E46" w:rsidRDefault="00BF4E46" w:rsidP="00303320">
      <w:pPr>
        <w:jc w:val="right"/>
        <w:rPr>
          <w:rFonts w:ascii="Calibri" w:hAnsi="Calibri" w:cs="Helvetica"/>
          <w:lang w:val="en-IE"/>
        </w:rPr>
      </w:pPr>
    </w:p>
    <w:p w:rsidR="00BF4E46" w:rsidRDefault="00BF4E46" w:rsidP="00303320">
      <w:pPr>
        <w:jc w:val="right"/>
        <w:rPr>
          <w:rFonts w:ascii="Calibri" w:hAnsi="Calibri" w:cs="Helvetica"/>
          <w:lang w:val="en-IE"/>
        </w:rPr>
      </w:pPr>
    </w:p>
    <w:p w:rsidR="00BF4E46" w:rsidRDefault="00BF4E46" w:rsidP="00303320">
      <w:pPr>
        <w:jc w:val="right"/>
        <w:rPr>
          <w:rFonts w:ascii="Calibri" w:hAnsi="Calibri" w:cs="Helvetica"/>
          <w:lang w:val="en-IE"/>
        </w:rPr>
      </w:pPr>
    </w:p>
    <w:p w:rsidR="00BF4E46" w:rsidRDefault="00BF4E46" w:rsidP="00303320">
      <w:pPr>
        <w:jc w:val="right"/>
        <w:rPr>
          <w:rFonts w:ascii="Calibri" w:hAnsi="Calibri" w:cs="Helvetica"/>
          <w:lang w:val="en-IE"/>
        </w:rPr>
      </w:pPr>
    </w:p>
    <w:p w:rsidR="00BF4E46" w:rsidRDefault="00BF4E46" w:rsidP="00303320">
      <w:pPr>
        <w:jc w:val="right"/>
        <w:rPr>
          <w:rFonts w:ascii="Calibri" w:hAnsi="Calibri" w:cs="Helvetica"/>
          <w:lang w:val="en-IE"/>
        </w:rPr>
      </w:pPr>
    </w:p>
    <w:p w:rsidR="00BF4E46" w:rsidRPr="007A05AE" w:rsidRDefault="00BF4E46" w:rsidP="00303320">
      <w:pPr>
        <w:jc w:val="right"/>
        <w:rPr>
          <w:rFonts w:ascii="Calibri" w:hAnsi="Calibri" w:cs="Helvetica"/>
          <w:lang w:val="en-IE"/>
        </w:rPr>
      </w:pPr>
    </w:p>
    <w:p w:rsidR="003A035B" w:rsidRPr="007A05AE" w:rsidRDefault="003A035B">
      <w:pPr>
        <w:rPr>
          <w:rFonts w:ascii="Calibri" w:hAnsi="Calibri" w:cs="Helvetica"/>
          <w:lang w:val="en-IE"/>
        </w:rPr>
      </w:pPr>
    </w:p>
    <w:p w:rsidR="003A035B" w:rsidRPr="007A05AE" w:rsidRDefault="00D41DC6" w:rsidP="00625FF3">
      <w:pPr>
        <w:tabs>
          <w:tab w:val="left" w:pos="4913"/>
        </w:tabs>
        <w:rPr>
          <w:rFonts w:ascii="Calibri" w:hAnsi="Calibri" w:cs="Helvetica"/>
          <w:lang w:val="en-IE"/>
        </w:rPr>
      </w:pPr>
      <w:r w:rsidRPr="00D41DC6">
        <w:rPr>
          <w:rFonts w:ascii="Calibri" w:hAnsi="Calibri" w:cs="Helvetica"/>
          <w:noProof/>
          <w:lang w:val="en-IE" w:eastAsia="en-IE"/>
        </w:rPr>
        <w:pict>
          <v:line id="Line 3" o:spid="_x0000_s1026" style="position:absolute;z-index:251657728;visibility:visible;mso-wrap-distance-top:-6e-5mm;mso-wrap-distance-bottom:-6e-5mm" from="-.3pt,5.5pt" to="424.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7js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" strokeweight=".5pt"/>
        </w:pict>
      </w:r>
      <w:r w:rsidR="00625FF3">
        <w:rPr>
          <w:rFonts w:ascii="Calibri" w:hAnsi="Calibri" w:cs="Helvetica"/>
          <w:lang w:val="en-IE"/>
        </w:rPr>
        <w:tab/>
      </w:r>
    </w:p>
    <w:p w:rsidR="003A035B" w:rsidRPr="007A05AE" w:rsidRDefault="003A035B">
      <w:pPr>
        <w:rPr>
          <w:rFonts w:ascii="Calibri" w:hAnsi="Calibri" w:cs="Helvetica"/>
          <w:sz w:val="16"/>
          <w:lang w:val="en-IE"/>
        </w:rPr>
      </w:pPr>
    </w:p>
    <w:p w:rsidR="003A035B" w:rsidRPr="007A05AE" w:rsidRDefault="003A035B" w:rsidP="003A035B">
      <w:pPr>
        <w:rPr>
          <w:rFonts w:ascii="Calibri" w:hAnsi="Calibri" w:cs="Helvetica"/>
          <w:lang w:val="en-IE"/>
        </w:rPr>
      </w:pPr>
    </w:p>
    <w:p w:rsidR="003A035B" w:rsidRPr="007A05AE" w:rsidRDefault="00D66BC4" w:rsidP="003A035B">
      <w:pPr>
        <w:pStyle w:val="Heading1"/>
        <w:rPr>
          <w:rFonts w:ascii="Calibri" w:hAnsi="Calibri"/>
          <w:lang w:val="en-IE"/>
        </w:rPr>
      </w:pPr>
      <w:r>
        <w:rPr>
          <w:rFonts w:ascii="Calibri" w:hAnsi="Calibri"/>
          <w:lang w:val="en-IE"/>
        </w:rPr>
        <w:t xml:space="preserve">Leaving Certificate </w:t>
      </w:r>
      <w:r w:rsidR="001653D7" w:rsidRPr="007A05AE">
        <w:rPr>
          <w:rFonts w:ascii="Calibri" w:hAnsi="Calibri"/>
          <w:lang w:val="en-IE"/>
        </w:rPr>
        <w:t>Politics and Society</w:t>
      </w:r>
    </w:p>
    <w:p w:rsidR="003A035B" w:rsidRPr="007A05AE" w:rsidRDefault="003A035B">
      <w:pPr>
        <w:spacing w:line="360" w:lineRule="auto"/>
        <w:rPr>
          <w:rFonts w:ascii="Calibri" w:hAnsi="Calibri" w:cs="Helvetica"/>
          <w:sz w:val="40"/>
          <w:lang w:val="en-IE"/>
        </w:rPr>
      </w:pPr>
    </w:p>
    <w:p w:rsidR="003A035B" w:rsidRPr="007A05AE" w:rsidRDefault="003A035B">
      <w:pPr>
        <w:spacing w:line="360" w:lineRule="auto"/>
        <w:rPr>
          <w:rFonts w:ascii="Calibri" w:hAnsi="Calibri" w:cs="Helvetica"/>
          <w:sz w:val="40"/>
          <w:lang w:val="en-IE"/>
        </w:rPr>
      </w:pPr>
    </w:p>
    <w:p w:rsidR="003A035B" w:rsidRPr="007A05AE" w:rsidRDefault="00006537" w:rsidP="003A035B">
      <w:pPr>
        <w:pStyle w:val="Heading2"/>
        <w:rPr>
          <w:rFonts w:ascii="Calibri" w:hAnsi="Calibri" w:cs="Helvetica"/>
          <w:lang w:val="en-IE"/>
        </w:rPr>
      </w:pPr>
      <w:r>
        <w:rPr>
          <w:rFonts w:ascii="Calibri" w:hAnsi="Calibri" w:cs="Helvetica"/>
          <w:lang w:val="en-IE"/>
        </w:rPr>
        <w:t xml:space="preserve">Guidelines and </w:t>
      </w:r>
      <w:r w:rsidR="003C2B19">
        <w:rPr>
          <w:rFonts w:ascii="Calibri" w:hAnsi="Calibri" w:cs="Helvetica"/>
          <w:lang w:val="en-IE"/>
        </w:rPr>
        <w:t xml:space="preserve">sample </w:t>
      </w:r>
      <w:r w:rsidR="00405B9A" w:rsidRPr="007A05AE">
        <w:rPr>
          <w:rFonts w:ascii="Calibri" w:hAnsi="Calibri" w:cs="Helvetica"/>
          <w:lang w:val="en-IE"/>
        </w:rPr>
        <w:t>questions</w:t>
      </w:r>
      <w:r w:rsidR="00D176CF" w:rsidRPr="007A05AE">
        <w:rPr>
          <w:rFonts w:ascii="Calibri" w:hAnsi="Calibri" w:cs="Helvetica"/>
          <w:lang w:val="en-IE"/>
        </w:rPr>
        <w:t xml:space="preserve"> for </w:t>
      </w:r>
      <w:r w:rsidR="00F304E2" w:rsidRPr="007A05AE">
        <w:rPr>
          <w:rFonts w:ascii="Calibri" w:hAnsi="Calibri" w:cs="Helvetica"/>
          <w:lang w:val="en-IE"/>
        </w:rPr>
        <w:t xml:space="preserve">the </w:t>
      </w:r>
      <w:r w:rsidR="00405B9A" w:rsidRPr="007A05AE">
        <w:rPr>
          <w:rFonts w:ascii="Calibri" w:hAnsi="Calibri" w:cs="Helvetica"/>
          <w:lang w:val="en-IE"/>
        </w:rPr>
        <w:t>w</w:t>
      </w:r>
      <w:r w:rsidR="00E43E73" w:rsidRPr="007A05AE">
        <w:rPr>
          <w:rFonts w:ascii="Calibri" w:hAnsi="Calibri" w:cs="Helvetica"/>
          <w:lang w:val="en-IE"/>
        </w:rPr>
        <w:t xml:space="preserve">ritten </w:t>
      </w:r>
      <w:r w:rsidR="00405B9A" w:rsidRPr="007A05AE">
        <w:rPr>
          <w:rFonts w:ascii="Calibri" w:hAnsi="Calibri" w:cs="Helvetica"/>
          <w:lang w:val="en-IE"/>
        </w:rPr>
        <w:t>e</w:t>
      </w:r>
      <w:r w:rsidR="00E13E56" w:rsidRPr="007A05AE">
        <w:rPr>
          <w:rFonts w:ascii="Calibri" w:hAnsi="Calibri" w:cs="Helvetica"/>
          <w:lang w:val="en-IE"/>
        </w:rPr>
        <w:t>xamination</w:t>
      </w:r>
    </w:p>
    <w:p w:rsidR="003A035B" w:rsidRPr="007A05AE" w:rsidRDefault="003A035B">
      <w:pPr>
        <w:spacing w:line="360" w:lineRule="auto"/>
        <w:rPr>
          <w:rFonts w:ascii="Calibri" w:hAnsi="Calibri" w:cs="Helvetica"/>
          <w:sz w:val="40"/>
          <w:lang w:val="en-IE"/>
        </w:rPr>
      </w:pPr>
    </w:p>
    <w:p w:rsidR="007616F1" w:rsidRPr="007A05AE" w:rsidRDefault="007616F1" w:rsidP="007616F1">
      <w:pPr>
        <w:pStyle w:val="Heading3"/>
        <w:rPr>
          <w:rFonts w:ascii="Calibri" w:hAnsi="Calibri"/>
        </w:rPr>
      </w:pPr>
    </w:p>
    <w:p w:rsidR="002728B1" w:rsidRPr="007A05AE" w:rsidRDefault="002728B1" w:rsidP="002728B1">
      <w:pPr>
        <w:rPr>
          <w:rFonts w:ascii="Calibri" w:hAnsi="Calibri"/>
          <w:lang w:val="en-US"/>
        </w:rPr>
      </w:pPr>
    </w:p>
    <w:p w:rsidR="002728B1" w:rsidRPr="007A05AE" w:rsidRDefault="002728B1" w:rsidP="002728B1">
      <w:pPr>
        <w:rPr>
          <w:rFonts w:ascii="Calibri" w:hAnsi="Calibri"/>
          <w:lang w:val="en-US"/>
        </w:rPr>
      </w:pPr>
    </w:p>
    <w:p w:rsidR="00F12C8E" w:rsidRDefault="000C1DEA" w:rsidP="007616F1">
      <w:pPr>
        <w:pStyle w:val="Heading4"/>
        <w:rPr>
          <w:rFonts w:ascii="Calibri" w:hAnsi="Calibri"/>
          <w:b w:val="0"/>
          <w:sz w:val="32"/>
          <w:szCs w:val="32"/>
        </w:rPr>
      </w:pPr>
      <w:r>
        <w:rPr>
          <w:rFonts w:ascii="Calibri" w:hAnsi="Calibri"/>
          <w:b w:val="0"/>
          <w:sz w:val="32"/>
          <w:szCs w:val="32"/>
          <w:lang w:val="en-US"/>
        </w:rPr>
        <w:t>August</w:t>
      </w:r>
      <w:r w:rsidR="00AC2B02">
        <w:rPr>
          <w:rFonts w:ascii="Calibri" w:hAnsi="Calibri"/>
          <w:b w:val="0"/>
          <w:sz w:val="32"/>
          <w:szCs w:val="32"/>
          <w:lang w:val="en-US"/>
        </w:rPr>
        <w:t xml:space="preserve"> </w:t>
      </w:r>
      <w:r w:rsidR="00D176CF" w:rsidRPr="00F12C8E">
        <w:rPr>
          <w:rFonts w:ascii="Calibri" w:hAnsi="Calibri"/>
          <w:b w:val="0"/>
          <w:sz w:val="32"/>
          <w:szCs w:val="32"/>
        </w:rPr>
        <w:t>20</w:t>
      </w:r>
      <w:r w:rsidR="00405B9A" w:rsidRPr="00F12C8E">
        <w:rPr>
          <w:rFonts w:ascii="Calibri" w:hAnsi="Calibri"/>
          <w:b w:val="0"/>
          <w:sz w:val="32"/>
          <w:szCs w:val="32"/>
        </w:rPr>
        <w:t>1</w:t>
      </w:r>
      <w:r w:rsidR="00024219">
        <w:rPr>
          <w:rFonts w:ascii="Calibri" w:hAnsi="Calibri"/>
          <w:b w:val="0"/>
          <w:sz w:val="32"/>
          <w:szCs w:val="32"/>
        </w:rPr>
        <w:t>7</w:t>
      </w:r>
    </w:p>
    <w:p w:rsidR="00F12C8E" w:rsidRDefault="00F12C8E" w:rsidP="00F12C8E"/>
    <w:p w:rsidR="00F12C8E" w:rsidRDefault="00F12C8E" w:rsidP="00F12C8E"/>
    <w:p w:rsidR="00F12C8E" w:rsidRDefault="00F12C8E" w:rsidP="00F12C8E"/>
    <w:p w:rsidR="00F12C8E" w:rsidRDefault="00F12C8E" w:rsidP="00F12C8E"/>
    <w:p w:rsidR="00F12C8E" w:rsidRDefault="00F12C8E" w:rsidP="00F12C8E"/>
    <w:p w:rsidR="00F12C8E" w:rsidRDefault="00F12C8E" w:rsidP="00F12C8E"/>
    <w:p w:rsidR="00F12C8E" w:rsidRDefault="00F12C8E" w:rsidP="00F12C8E"/>
    <w:p w:rsidR="00F12C8E" w:rsidRDefault="00F12C8E" w:rsidP="00F12C8E"/>
    <w:p w:rsidR="00F12C8E" w:rsidRDefault="00F12C8E" w:rsidP="00F12C8E"/>
    <w:p w:rsidR="00F12C8E" w:rsidRDefault="00F12C8E" w:rsidP="00F12C8E"/>
    <w:p w:rsidR="00BF4E46" w:rsidRDefault="00BF4E46" w:rsidP="00F12C8E"/>
    <w:p w:rsidR="0050535C" w:rsidRDefault="0050535C">
      <w:pPr>
        <w:rPr>
          <w:rFonts w:asciiTheme="minorHAnsi" w:hAnsiTheme="minorHAnsi"/>
          <w:b/>
          <w:sz w:val="28"/>
          <w:szCs w:val="28"/>
        </w:rPr>
      </w:pPr>
      <w:r>
        <w:rPr>
          <w:rFonts w:asciiTheme="minorHAnsi" w:hAnsiTheme="minorHAnsi"/>
          <w:b/>
          <w:sz w:val="28"/>
          <w:szCs w:val="28"/>
        </w:rPr>
        <w:br w:type="page"/>
      </w:r>
    </w:p>
    <w:p w:rsidR="00F12C8E" w:rsidRPr="006121E5" w:rsidRDefault="00ED3990" w:rsidP="00F12C8E">
      <w:pPr>
        <w:rPr>
          <w:rFonts w:asciiTheme="minorHAnsi" w:hAnsiTheme="minorHAnsi"/>
          <w:b/>
          <w:sz w:val="28"/>
          <w:szCs w:val="28"/>
        </w:rPr>
      </w:pPr>
      <w:r w:rsidRPr="006121E5">
        <w:rPr>
          <w:rFonts w:asciiTheme="minorHAnsi" w:hAnsiTheme="minorHAnsi"/>
          <w:b/>
          <w:sz w:val="28"/>
          <w:szCs w:val="28"/>
        </w:rPr>
        <w:lastRenderedPageBreak/>
        <w:t>NOTE</w:t>
      </w:r>
    </w:p>
    <w:p w:rsidR="00ED3990" w:rsidRPr="001D25B5" w:rsidRDefault="00ED3990" w:rsidP="00ED3990">
      <w:pPr>
        <w:pStyle w:val="CommentText"/>
        <w:spacing w:line="276" w:lineRule="auto"/>
        <w:jc w:val="both"/>
        <w:rPr>
          <w:rFonts w:ascii="Calibri" w:hAnsi="Calibri"/>
          <w:strike/>
          <w:sz w:val="24"/>
          <w:szCs w:val="24"/>
        </w:rPr>
      </w:pPr>
    </w:p>
    <w:p w:rsidR="00F12C8E" w:rsidRPr="00F12C8E" w:rsidRDefault="00F12C8E" w:rsidP="00F12C8E"/>
    <w:p w:rsidR="001D25B5" w:rsidRPr="00640847" w:rsidRDefault="001D25B5" w:rsidP="001D25B5">
      <w:pPr>
        <w:pStyle w:val="CommentText"/>
        <w:spacing w:line="276" w:lineRule="auto"/>
        <w:jc w:val="both"/>
        <w:rPr>
          <w:rFonts w:ascii="Calibri" w:hAnsi="Calibri"/>
          <w:sz w:val="24"/>
          <w:szCs w:val="24"/>
        </w:rPr>
      </w:pPr>
      <w:r w:rsidRPr="00640847">
        <w:rPr>
          <w:rFonts w:ascii="Calibri" w:hAnsi="Calibri"/>
          <w:sz w:val="24"/>
          <w:szCs w:val="24"/>
        </w:rPr>
        <w:t xml:space="preserve">The sample questions set out in this document were produced by the NCCA to support teaching and learning in the subject Politics and Society and prepare students for assessment in this subject. </w:t>
      </w:r>
    </w:p>
    <w:p w:rsidR="001D25B5" w:rsidRPr="001D25B5" w:rsidRDefault="001D25B5" w:rsidP="001D25B5">
      <w:pPr>
        <w:pStyle w:val="CommentText"/>
        <w:spacing w:line="276" w:lineRule="auto"/>
        <w:jc w:val="both"/>
        <w:rPr>
          <w:rFonts w:ascii="Calibri" w:hAnsi="Calibri"/>
          <w:color w:val="C00000"/>
          <w:sz w:val="24"/>
          <w:szCs w:val="24"/>
        </w:rPr>
      </w:pPr>
    </w:p>
    <w:p w:rsidR="001D25B5" w:rsidRPr="00D33099" w:rsidRDefault="001D25B5" w:rsidP="001D25B5">
      <w:pPr>
        <w:pStyle w:val="CommentText"/>
        <w:spacing w:line="276" w:lineRule="auto"/>
        <w:jc w:val="both"/>
        <w:rPr>
          <w:rFonts w:ascii="Calibri" w:hAnsi="Calibri"/>
          <w:sz w:val="24"/>
          <w:szCs w:val="24"/>
        </w:rPr>
      </w:pPr>
      <w:r w:rsidRPr="00D33099">
        <w:rPr>
          <w:rFonts w:ascii="Calibri" w:hAnsi="Calibri"/>
          <w:sz w:val="24"/>
          <w:szCs w:val="24"/>
        </w:rPr>
        <w:t>The State Examinations Commission (SEC) will issue a sample exa</w:t>
      </w:r>
      <w:r w:rsidR="00D33099">
        <w:rPr>
          <w:rFonts w:ascii="Calibri" w:hAnsi="Calibri"/>
          <w:sz w:val="24"/>
          <w:szCs w:val="24"/>
        </w:rPr>
        <w:t xml:space="preserve">mination paper at Ordinary and </w:t>
      </w:r>
      <w:r w:rsidRPr="00D33099">
        <w:rPr>
          <w:rFonts w:ascii="Calibri" w:hAnsi="Calibri"/>
          <w:sz w:val="24"/>
          <w:szCs w:val="24"/>
        </w:rPr>
        <w:t xml:space="preserve">at Higher level during the first term of Year 2 of the course.  </w:t>
      </w:r>
      <w:r w:rsidRPr="00D33099">
        <w:rPr>
          <w:rFonts w:ascii="Calibri" w:hAnsi="Calibri"/>
          <w:strike/>
          <w:sz w:val="24"/>
          <w:szCs w:val="24"/>
        </w:rPr>
        <w:t xml:space="preserve">  </w:t>
      </w:r>
    </w:p>
    <w:p w:rsidR="00F12C8E" w:rsidRDefault="00F12C8E" w:rsidP="007616F1">
      <w:pPr>
        <w:pStyle w:val="Heading4"/>
        <w:rPr>
          <w:rFonts w:ascii="Calibri" w:hAnsi="Calibri"/>
          <w:b w:val="0"/>
          <w:sz w:val="32"/>
          <w:szCs w:val="32"/>
        </w:rPr>
      </w:pPr>
    </w:p>
    <w:p w:rsidR="00F12C8E" w:rsidRDefault="00F12C8E" w:rsidP="007616F1">
      <w:pPr>
        <w:pStyle w:val="Heading4"/>
        <w:rPr>
          <w:rFonts w:ascii="Calibri" w:hAnsi="Calibri"/>
          <w:b w:val="0"/>
          <w:sz w:val="32"/>
          <w:szCs w:val="32"/>
        </w:rPr>
      </w:pPr>
    </w:p>
    <w:p w:rsidR="00F12C8E" w:rsidRDefault="00F12C8E" w:rsidP="007616F1">
      <w:pPr>
        <w:pStyle w:val="Heading4"/>
        <w:rPr>
          <w:rFonts w:ascii="Calibri" w:hAnsi="Calibri"/>
          <w:b w:val="0"/>
          <w:sz w:val="32"/>
          <w:szCs w:val="32"/>
        </w:rPr>
      </w:pPr>
    </w:p>
    <w:p w:rsidR="00F12C8E" w:rsidRDefault="00F12C8E" w:rsidP="007616F1">
      <w:pPr>
        <w:pStyle w:val="Heading4"/>
        <w:rPr>
          <w:rFonts w:ascii="Calibri" w:hAnsi="Calibri"/>
          <w:b w:val="0"/>
          <w:sz w:val="32"/>
          <w:szCs w:val="32"/>
        </w:rPr>
      </w:pPr>
    </w:p>
    <w:p w:rsidR="001214AB" w:rsidRPr="00F12C8E" w:rsidRDefault="003A035B" w:rsidP="007616F1">
      <w:pPr>
        <w:pStyle w:val="Heading4"/>
        <w:rPr>
          <w:rFonts w:ascii="Calibri" w:hAnsi="Calibri"/>
          <w:b w:val="0"/>
          <w:sz w:val="32"/>
          <w:szCs w:val="32"/>
        </w:rPr>
      </w:pPr>
      <w:r w:rsidRPr="00F12C8E">
        <w:rPr>
          <w:rFonts w:ascii="Calibri" w:hAnsi="Calibri"/>
          <w:b w:val="0"/>
          <w:sz w:val="32"/>
          <w:szCs w:val="32"/>
        </w:rPr>
        <w:br w:type="page"/>
      </w:r>
    </w:p>
    <w:p w:rsidR="001E786B" w:rsidRPr="002E75A6" w:rsidRDefault="006B5DBA" w:rsidP="005A4FE2">
      <w:pPr>
        <w:pStyle w:val="Heading2"/>
        <w:numPr>
          <w:ilvl w:val="0"/>
          <w:numId w:val="14"/>
        </w:numPr>
        <w:ind w:left="567" w:hanging="567"/>
        <w:rPr>
          <w:rFonts w:ascii="Calibri" w:hAnsi="Calibri"/>
          <w:szCs w:val="40"/>
        </w:rPr>
      </w:pPr>
      <w:r w:rsidRPr="006B5DBA">
        <w:rPr>
          <w:rFonts w:ascii="Calibri" w:hAnsi="Calibri"/>
          <w:szCs w:val="40"/>
          <w:lang w:val="en-IE"/>
        </w:rPr>
        <w:lastRenderedPageBreak/>
        <w:t xml:space="preserve">The written examination </w:t>
      </w:r>
    </w:p>
    <w:p w:rsidR="001E786B" w:rsidRPr="007A05AE" w:rsidRDefault="001E786B" w:rsidP="001E786B">
      <w:pPr>
        <w:ind w:left="720"/>
        <w:rPr>
          <w:rFonts w:ascii="Calibri" w:hAnsi="Calibri"/>
          <w:sz w:val="32"/>
          <w:szCs w:val="32"/>
        </w:rPr>
      </w:pPr>
    </w:p>
    <w:p w:rsidR="00476372" w:rsidRDefault="00476372" w:rsidP="00BF4E46">
      <w:pPr>
        <w:pStyle w:val="NCCABody"/>
        <w:ind w:left="284"/>
        <w:rPr>
          <w:lang w:val="en-GB"/>
        </w:rPr>
      </w:pPr>
      <w:r>
        <w:rPr>
          <w:lang w:val="en-GB"/>
        </w:rPr>
        <w:t>There are two assessment components for Politics and Society:</w:t>
      </w:r>
    </w:p>
    <w:p w:rsidR="00476372" w:rsidRDefault="00476372" w:rsidP="005A4FE2">
      <w:pPr>
        <w:pStyle w:val="NCCABody"/>
        <w:numPr>
          <w:ilvl w:val="0"/>
          <w:numId w:val="23"/>
        </w:numPr>
        <w:ind w:left="851" w:hanging="284"/>
        <w:rPr>
          <w:lang w:val="en-GB"/>
        </w:rPr>
      </w:pPr>
      <w:r>
        <w:rPr>
          <w:lang w:val="en-GB"/>
        </w:rPr>
        <w:t>Report on a citizenship project, which is allocated 20% of the total marks</w:t>
      </w:r>
    </w:p>
    <w:p w:rsidR="000C1DEA" w:rsidRPr="00303320" w:rsidRDefault="00476372" w:rsidP="005A4FE2">
      <w:pPr>
        <w:pStyle w:val="NCCABody"/>
        <w:numPr>
          <w:ilvl w:val="0"/>
          <w:numId w:val="23"/>
        </w:numPr>
        <w:ind w:left="851" w:hanging="284"/>
      </w:pPr>
      <w:r>
        <w:rPr>
          <w:lang w:val="en-GB"/>
        </w:rPr>
        <w:t xml:space="preserve">Written examination, which is </w:t>
      </w:r>
      <w:r w:rsidR="000C1DEA" w:rsidRPr="00303320">
        <w:t xml:space="preserve">two and a half hours long </w:t>
      </w:r>
      <w:r>
        <w:t xml:space="preserve">and is </w:t>
      </w:r>
      <w:r w:rsidR="000C1DEA" w:rsidRPr="00303320">
        <w:t xml:space="preserve">allocated </w:t>
      </w:r>
      <w:r>
        <w:t>80% of the total marks.</w:t>
      </w:r>
    </w:p>
    <w:p w:rsidR="00476372" w:rsidRDefault="00476372" w:rsidP="00BF4E46">
      <w:pPr>
        <w:ind w:left="284"/>
        <w:rPr>
          <w:rFonts w:ascii="Calibri" w:hAnsi="Calibri"/>
        </w:rPr>
      </w:pPr>
    </w:p>
    <w:p w:rsidR="00FF483E" w:rsidRPr="007A05AE" w:rsidRDefault="00FF483E" w:rsidP="00BF4E46">
      <w:pPr>
        <w:ind w:left="284"/>
        <w:rPr>
          <w:rFonts w:ascii="Calibri" w:hAnsi="Calibri"/>
        </w:rPr>
      </w:pPr>
      <w:r w:rsidRPr="007A05AE">
        <w:rPr>
          <w:rFonts w:ascii="Calibri" w:hAnsi="Calibri"/>
        </w:rPr>
        <w:t xml:space="preserve">The </w:t>
      </w:r>
      <w:r w:rsidR="002E75A6">
        <w:rPr>
          <w:rFonts w:ascii="Calibri" w:hAnsi="Calibri"/>
        </w:rPr>
        <w:t xml:space="preserve">Leaving Certificate </w:t>
      </w:r>
      <w:r w:rsidR="00D66BC4">
        <w:rPr>
          <w:rFonts w:ascii="Calibri" w:hAnsi="Calibri"/>
        </w:rPr>
        <w:t xml:space="preserve">Politics and Society </w:t>
      </w:r>
      <w:r w:rsidRPr="007A05AE">
        <w:rPr>
          <w:rFonts w:ascii="Calibri" w:hAnsi="Calibri"/>
        </w:rPr>
        <w:t>specification states the following</w:t>
      </w:r>
      <w:r w:rsidR="000C1DEA">
        <w:rPr>
          <w:rFonts w:ascii="Calibri" w:hAnsi="Calibri"/>
        </w:rPr>
        <w:t xml:space="preserve">: </w:t>
      </w:r>
    </w:p>
    <w:p w:rsidR="00FF483E" w:rsidRPr="007A05AE" w:rsidRDefault="00FF483E" w:rsidP="00BF4E46">
      <w:pPr>
        <w:ind w:left="284"/>
        <w:rPr>
          <w:rFonts w:ascii="Calibri" w:hAnsi="Calibri"/>
        </w:rPr>
      </w:pPr>
    </w:p>
    <w:p w:rsidR="00FF483E" w:rsidRPr="00476372" w:rsidRDefault="00FF483E" w:rsidP="00BF4E46">
      <w:pPr>
        <w:spacing w:line="360" w:lineRule="auto"/>
        <w:ind w:left="284"/>
        <w:rPr>
          <w:rFonts w:ascii="Calibri" w:hAnsi="Calibri"/>
          <w:i/>
        </w:rPr>
      </w:pPr>
      <w:r w:rsidRPr="00476372">
        <w:rPr>
          <w:rFonts w:ascii="Calibri" w:hAnsi="Calibri"/>
          <w:i/>
        </w:rPr>
        <w:t>The written examination will examine:</w:t>
      </w:r>
    </w:p>
    <w:p w:rsidR="00FF483E" w:rsidRPr="00476372" w:rsidRDefault="00FF483E" w:rsidP="00BF4E46">
      <w:pPr>
        <w:pStyle w:val="NCCAList"/>
        <w:tabs>
          <w:tab w:val="left" w:pos="709"/>
        </w:tabs>
        <w:ind w:left="1134" w:right="1699" w:hanging="283"/>
        <w:rPr>
          <w:i/>
        </w:rPr>
      </w:pPr>
      <w:r w:rsidRPr="00476372">
        <w:rPr>
          <w:i/>
        </w:rPr>
        <w:t>knowledge and understanding</w:t>
      </w:r>
    </w:p>
    <w:p w:rsidR="00FF483E" w:rsidRPr="00476372" w:rsidRDefault="00FF483E" w:rsidP="00BF4E46">
      <w:pPr>
        <w:pStyle w:val="NCCAList"/>
        <w:tabs>
          <w:tab w:val="left" w:pos="709"/>
        </w:tabs>
        <w:ind w:left="1134" w:right="1699" w:hanging="283"/>
        <w:rPr>
          <w:i/>
        </w:rPr>
      </w:pPr>
      <w:r w:rsidRPr="00476372">
        <w:rPr>
          <w:i/>
        </w:rPr>
        <w:t>analysis and interpretation of qualitative and/or quantitative social and political data</w:t>
      </w:r>
    </w:p>
    <w:p w:rsidR="005A3FAC" w:rsidRPr="00476372" w:rsidRDefault="00FF483E" w:rsidP="00BF4E46">
      <w:pPr>
        <w:pStyle w:val="NCCAList"/>
        <w:tabs>
          <w:tab w:val="left" w:pos="709"/>
        </w:tabs>
        <w:ind w:left="1134" w:right="1699" w:hanging="283"/>
        <w:rPr>
          <w:i/>
        </w:rPr>
      </w:pPr>
      <w:r w:rsidRPr="00476372">
        <w:rPr>
          <w:i/>
        </w:rPr>
        <w:t>capacity to form reasonable and logical argument—clarity and coherence in argument and management of ideas.</w:t>
      </w:r>
    </w:p>
    <w:p w:rsidR="005A3FAC" w:rsidRDefault="005A3FAC" w:rsidP="00BF4E46">
      <w:pPr>
        <w:pStyle w:val="NCCAList"/>
        <w:numPr>
          <w:ilvl w:val="0"/>
          <w:numId w:val="0"/>
        </w:numPr>
        <w:spacing w:line="276" w:lineRule="auto"/>
        <w:ind w:left="284"/>
      </w:pPr>
    </w:p>
    <w:p w:rsidR="005A3FAC" w:rsidRDefault="005A3FAC" w:rsidP="00BF4E46">
      <w:pPr>
        <w:pStyle w:val="NCCAList"/>
        <w:numPr>
          <w:ilvl w:val="0"/>
          <w:numId w:val="0"/>
        </w:numPr>
        <w:spacing w:line="276" w:lineRule="auto"/>
        <w:ind w:left="284"/>
      </w:pPr>
      <w:r>
        <w:t xml:space="preserve">The examination paper is composed of three sections: </w:t>
      </w:r>
    </w:p>
    <w:p w:rsidR="005A3FAC" w:rsidRDefault="006B5DBA" w:rsidP="00BF4E46">
      <w:pPr>
        <w:pStyle w:val="NCCABody"/>
        <w:ind w:left="284"/>
      </w:pPr>
      <w:r w:rsidRPr="006B5DBA">
        <w:rPr>
          <w:b/>
        </w:rPr>
        <w:t>Section 1</w:t>
      </w:r>
      <w:r w:rsidR="005A3FAC">
        <w:t xml:space="preserve">: </w:t>
      </w:r>
      <w:r w:rsidR="005A3FAC" w:rsidRPr="005A3FAC">
        <w:rPr>
          <w:b/>
        </w:rPr>
        <w:t>Short answer questions</w:t>
      </w:r>
    </w:p>
    <w:p w:rsidR="00FF483E" w:rsidRPr="00303320" w:rsidRDefault="00FF483E" w:rsidP="00BF4E46">
      <w:pPr>
        <w:pStyle w:val="NCCABody"/>
        <w:ind w:left="284"/>
      </w:pPr>
      <w:r w:rsidRPr="00303320">
        <w:t xml:space="preserve">Short answer questions </w:t>
      </w:r>
      <w:r w:rsidR="005A3FAC">
        <w:t xml:space="preserve">cover the topics of </w:t>
      </w:r>
      <w:r w:rsidRPr="00303320">
        <w:t>power and decision-making, active citizenship, human rights and responsibilities and globalisation and localisation.</w:t>
      </w:r>
    </w:p>
    <w:p w:rsidR="005A3FAC" w:rsidRDefault="006B5DBA" w:rsidP="00BF4E46">
      <w:pPr>
        <w:pStyle w:val="NCCABody"/>
        <w:ind w:left="284"/>
      </w:pPr>
      <w:r w:rsidRPr="006B5DBA">
        <w:rPr>
          <w:b/>
        </w:rPr>
        <w:t>Section 2</w:t>
      </w:r>
      <w:r w:rsidR="005A3FAC">
        <w:rPr>
          <w:b/>
        </w:rPr>
        <w:t xml:space="preserve">: </w:t>
      </w:r>
      <w:r w:rsidRPr="006B5DBA">
        <w:rPr>
          <w:b/>
        </w:rPr>
        <w:t xml:space="preserve"> </w:t>
      </w:r>
      <w:r w:rsidR="00FF483E" w:rsidRPr="005A3FAC">
        <w:rPr>
          <w:b/>
        </w:rPr>
        <w:t>Short answer and extended response questions on a data-based case study</w:t>
      </w:r>
    </w:p>
    <w:p w:rsidR="00FF483E" w:rsidRPr="00303320" w:rsidRDefault="005A3FAC" w:rsidP="00BF4E46">
      <w:pPr>
        <w:pStyle w:val="NCCABody"/>
        <w:ind w:left="284"/>
      </w:pPr>
      <w:r>
        <w:t xml:space="preserve">These questions will be based on unseen material and cover the </w:t>
      </w:r>
      <w:r w:rsidR="00FF483E" w:rsidRPr="00303320">
        <w:t xml:space="preserve"> skills of</w:t>
      </w:r>
      <w:r w:rsidR="001D25B5">
        <w:rPr>
          <w:color w:val="C00000"/>
        </w:rPr>
        <w:t xml:space="preserve"> </w:t>
      </w:r>
      <w:r w:rsidR="00D3118B" w:rsidRPr="00640847">
        <w:t xml:space="preserve">the </w:t>
      </w:r>
      <w:r w:rsidR="001D25B5" w:rsidRPr="00640847">
        <w:t>retrieval</w:t>
      </w:r>
      <w:r w:rsidR="00D3118B" w:rsidRPr="00640847">
        <w:t>, understanding</w:t>
      </w:r>
      <w:r w:rsidR="001D25B5" w:rsidRPr="00640847">
        <w:t xml:space="preserve"> and manipulation</w:t>
      </w:r>
      <w:r w:rsidR="00D3118B" w:rsidRPr="00640847">
        <w:t xml:space="preserve"> of data</w:t>
      </w:r>
      <w:r w:rsidR="001D25B5" w:rsidRPr="00640847">
        <w:t>,</w:t>
      </w:r>
      <w:r w:rsidR="00D3118B" w:rsidRPr="00640847">
        <w:t xml:space="preserve"> </w:t>
      </w:r>
      <w:r w:rsidR="00FF483E" w:rsidRPr="00303320">
        <w:t xml:space="preserve">thinking critically and independently; of analysing and interpreting qualitative and quantitative social and political research data; and of using such data carefully in coming to conclusions. </w:t>
      </w:r>
      <w:r>
        <w:t>Candidates</w:t>
      </w:r>
      <w:r w:rsidR="00AD78AD" w:rsidRPr="00303320">
        <w:t xml:space="preserve"> being assessed at Higher L</w:t>
      </w:r>
      <w:r w:rsidR="00FF483E" w:rsidRPr="00303320">
        <w:t xml:space="preserve">evel will also be assessed on their capacity to draw </w:t>
      </w:r>
      <w:r w:rsidR="00476372">
        <w:t xml:space="preserve">more broadly </w:t>
      </w:r>
      <w:r w:rsidR="00FF483E" w:rsidRPr="00303320">
        <w:t>on their wider knowledge from the study of Politics and Society of power and decision-making, active citizenship, human rights and responsibilities and globalisation and localisation.</w:t>
      </w:r>
    </w:p>
    <w:p w:rsidR="00BF4E46" w:rsidRDefault="00BF4E46">
      <w:pPr>
        <w:rPr>
          <w:rFonts w:ascii="Calibri" w:eastAsia="Calibri" w:hAnsi="Calibri"/>
          <w:b/>
          <w:szCs w:val="22"/>
          <w:lang w:val="en-IE"/>
        </w:rPr>
      </w:pPr>
      <w:r>
        <w:rPr>
          <w:b/>
        </w:rPr>
        <w:br w:type="page"/>
      </w:r>
    </w:p>
    <w:p w:rsidR="005A3FAC" w:rsidRDefault="006B5DBA" w:rsidP="00BF4E46">
      <w:pPr>
        <w:pStyle w:val="NCCABody"/>
        <w:ind w:left="284"/>
        <w:rPr>
          <w:b/>
        </w:rPr>
      </w:pPr>
      <w:r w:rsidRPr="006B5DBA">
        <w:rPr>
          <w:b/>
        </w:rPr>
        <w:lastRenderedPageBreak/>
        <w:t>Section 3</w:t>
      </w:r>
      <w:r w:rsidR="005A3FAC">
        <w:rPr>
          <w:b/>
        </w:rPr>
        <w:t>: Discursive essays</w:t>
      </w:r>
    </w:p>
    <w:p w:rsidR="00FF483E" w:rsidRPr="00640847" w:rsidRDefault="00002EB3" w:rsidP="00BF4E46">
      <w:pPr>
        <w:pStyle w:val="NCCABody"/>
        <w:ind w:left="284"/>
      </w:pPr>
      <w:r>
        <w:t>These questions will require c</w:t>
      </w:r>
      <w:r w:rsidR="005A3FAC">
        <w:t xml:space="preserve">andidates </w:t>
      </w:r>
      <w:r>
        <w:t xml:space="preserve">to write </w:t>
      </w:r>
      <w:r w:rsidR="005A3FAC">
        <w:t xml:space="preserve">extended discursive responses </w:t>
      </w:r>
      <w:r>
        <w:t xml:space="preserve">on the topics of </w:t>
      </w:r>
      <w:r w:rsidR="00FF483E" w:rsidRPr="00303320">
        <w:t>power and decision-making, active citizenship, human rights and responsibilities and globalisation and localisation</w:t>
      </w:r>
      <w:r>
        <w:t xml:space="preserve">. </w:t>
      </w:r>
      <w:r w:rsidR="00D3118B" w:rsidRPr="00640847">
        <w:t xml:space="preserve">In their responses to the questions or stimuli provided </w:t>
      </w:r>
      <w:r w:rsidR="00AD1111" w:rsidRPr="00640847">
        <w:t xml:space="preserve">in this section </w:t>
      </w:r>
      <w:r w:rsidR="00D3118B" w:rsidRPr="00640847">
        <w:t xml:space="preserve">candidates will be expected to draw on their knowledge and understanding </w:t>
      </w:r>
      <w:r w:rsidR="00AD1111" w:rsidRPr="00640847">
        <w:t>across the relevant topics</w:t>
      </w:r>
      <w:r w:rsidR="00D3118B" w:rsidRPr="00640847">
        <w:t xml:space="preserve"> as well</w:t>
      </w:r>
      <w:r w:rsidR="00640847" w:rsidRPr="00640847">
        <w:t xml:space="preserve"> as</w:t>
      </w:r>
      <w:r w:rsidR="00D3118B" w:rsidRPr="00640847">
        <w:t xml:space="preserve"> </w:t>
      </w:r>
      <w:r w:rsidR="00AD1111" w:rsidRPr="00640847">
        <w:t>demonstrate</w:t>
      </w:r>
      <w:r w:rsidR="00D3118B" w:rsidRPr="00640847">
        <w:t xml:space="preserve"> their skills in critical, discursive and independent thinking</w:t>
      </w:r>
      <w:r w:rsidR="00AD1111" w:rsidRPr="00640847">
        <w:t>.</w:t>
      </w:r>
    </w:p>
    <w:p w:rsidR="000877BF" w:rsidRDefault="000877BF" w:rsidP="00BF4E46">
      <w:pPr>
        <w:pStyle w:val="NCCABody"/>
        <w:ind w:left="284"/>
      </w:pPr>
      <w:bookmarkStart w:id="0" w:name="_Toc432070954"/>
    </w:p>
    <w:p w:rsidR="000877BF" w:rsidRPr="0074762E" w:rsidRDefault="004E6AD8" w:rsidP="00BF4E46">
      <w:pPr>
        <w:pStyle w:val="NCCABody"/>
        <w:ind w:left="284"/>
        <w:rPr>
          <w:sz w:val="32"/>
          <w:szCs w:val="32"/>
        </w:rPr>
      </w:pPr>
      <w:r w:rsidRPr="0074762E">
        <w:rPr>
          <w:sz w:val="32"/>
          <w:szCs w:val="32"/>
        </w:rPr>
        <w:t>Format</w:t>
      </w:r>
      <w:r w:rsidR="00002EB3">
        <w:rPr>
          <w:sz w:val="32"/>
          <w:szCs w:val="32"/>
        </w:rPr>
        <w:t xml:space="preserve"> of the written examination</w:t>
      </w:r>
    </w:p>
    <w:p w:rsidR="00476372" w:rsidRPr="00640847" w:rsidRDefault="00D33099" w:rsidP="00BF4E46">
      <w:pPr>
        <w:pStyle w:val="NCCABody"/>
        <w:ind w:left="284"/>
      </w:pPr>
      <w:r>
        <w:t>The</w:t>
      </w:r>
      <w:r w:rsidR="00476372">
        <w:t xml:space="preserve"> </w:t>
      </w:r>
      <w:r w:rsidR="00AD1111" w:rsidRPr="00640847">
        <w:t xml:space="preserve">written </w:t>
      </w:r>
      <w:r w:rsidR="004E6AD8" w:rsidRPr="00640847">
        <w:t xml:space="preserve">examination </w:t>
      </w:r>
      <w:r w:rsidR="00AD1111" w:rsidRPr="00640847">
        <w:t xml:space="preserve">will take the form of a completion-type </w:t>
      </w:r>
      <w:r w:rsidR="004E6AD8" w:rsidRPr="00640847">
        <w:t>booklet</w:t>
      </w:r>
      <w:r w:rsidR="00476372" w:rsidRPr="00640847">
        <w:t xml:space="preserve"> produced by the State Examination Commission will:</w:t>
      </w:r>
    </w:p>
    <w:p w:rsidR="00476372" w:rsidRPr="00640847" w:rsidRDefault="00476372" w:rsidP="005A4FE2">
      <w:pPr>
        <w:pStyle w:val="NCCABody"/>
        <w:numPr>
          <w:ilvl w:val="0"/>
          <w:numId w:val="24"/>
        </w:numPr>
        <w:ind w:left="1134" w:right="139" w:hanging="283"/>
      </w:pPr>
      <w:r w:rsidRPr="00640847">
        <w:t>S</w:t>
      </w:r>
      <w:r w:rsidR="004E6AD8" w:rsidRPr="00640847">
        <w:t>tate the marks allocated for each section of the paper</w:t>
      </w:r>
    </w:p>
    <w:p w:rsidR="00476372" w:rsidRPr="00640847" w:rsidRDefault="00476372" w:rsidP="005A4FE2">
      <w:pPr>
        <w:pStyle w:val="NCCABody"/>
        <w:numPr>
          <w:ilvl w:val="0"/>
          <w:numId w:val="24"/>
        </w:numPr>
        <w:ind w:left="1134" w:right="139" w:hanging="283"/>
      </w:pPr>
      <w:r w:rsidRPr="00640847">
        <w:t>Advise on the time to be given to answering each question/section of the paper</w:t>
      </w:r>
    </w:p>
    <w:p w:rsidR="00476372" w:rsidRPr="00640847" w:rsidRDefault="00476372" w:rsidP="005A4FE2">
      <w:pPr>
        <w:pStyle w:val="NCCABody"/>
        <w:numPr>
          <w:ilvl w:val="0"/>
          <w:numId w:val="24"/>
        </w:numPr>
        <w:ind w:left="1134" w:right="139" w:hanging="283"/>
      </w:pPr>
      <w:r w:rsidRPr="00640847">
        <w:t>P</w:t>
      </w:r>
      <w:r w:rsidR="004E6AD8" w:rsidRPr="00640847">
        <w:t>rovide students with space</w:t>
      </w:r>
      <w:r w:rsidRPr="00640847">
        <w:t>s</w:t>
      </w:r>
      <w:r w:rsidR="004E6AD8" w:rsidRPr="00640847">
        <w:t xml:space="preserve"> </w:t>
      </w:r>
      <w:r w:rsidRPr="00640847">
        <w:t xml:space="preserve">in which </w:t>
      </w:r>
      <w:r w:rsidR="004E6AD8" w:rsidRPr="00640847">
        <w:t>to write their responses</w:t>
      </w:r>
      <w:r w:rsidR="00AD1111" w:rsidRPr="00640847">
        <w:t xml:space="preserve"> and include ‘additional pages’</w:t>
      </w:r>
      <w:r w:rsidR="00D33099" w:rsidRPr="00640847">
        <w:t xml:space="preserve"> should candidates require them</w:t>
      </w:r>
      <w:r w:rsidR="00AD1111" w:rsidRPr="00640847">
        <w:t xml:space="preserve">. </w:t>
      </w:r>
    </w:p>
    <w:p w:rsidR="004E6AD8" w:rsidRPr="000877BF" w:rsidRDefault="004E6AD8" w:rsidP="00BF4E46">
      <w:pPr>
        <w:pStyle w:val="NCCABody"/>
        <w:ind w:left="284"/>
      </w:pPr>
    </w:p>
    <w:p w:rsidR="00FF483E" w:rsidRPr="00303320" w:rsidRDefault="00FF483E" w:rsidP="00BF4E46">
      <w:pPr>
        <w:pStyle w:val="NCCAH3"/>
        <w:ind w:left="284"/>
        <w:outlineLvl w:val="0"/>
      </w:pPr>
      <w:r w:rsidRPr="00303320">
        <w:t>General assessment criteria for the written examination</w:t>
      </w:r>
      <w:bookmarkEnd w:id="0"/>
    </w:p>
    <w:p w:rsidR="00FF483E" w:rsidRPr="00303320" w:rsidRDefault="00FF483E" w:rsidP="00BF4E46">
      <w:pPr>
        <w:pStyle w:val="NCCABody"/>
        <w:ind w:left="284"/>
      </w:pPr>
      <w:r w:rsidRPr="00303320">
        <w:t>A high level of achievement in the written examination is characterised by a thorough knowledge and understanding of facts, concepts</w:t>
      </w:r>
      <w:r w:rsidR="00640847">
        <w:t>, theories</w:t>
      </w:r>
      <w:r w:rsidRPr="00303320">
        <w:t xml:space="preserve"> and methods from the whole specification and with few significant omissions. Candidates consistently apply their knowledge and understanding of Politics and Society to both familiar and new contexts. They accurately analyse and evaluate qualitative and quantitative data from different sources where appropriate; manipulation of data, where appropriate, will be almost flawless. Candidates present logical arguments and ideas which are clearly based on evidence.</w:t>
      </w:r>
    </w:p>
    <w:p w:rsidR="00FF483E" w:rsidRPr="00303320" w:rsidRDefault="00FF483E" w:rsidP="00BF4E46">
      <w:pPr>
        <w:pStyle w:val="NCCABody"/>
        <w:ind w:left="284"/>
      </w:pPr>
      <w:r w:rsidRPr="00303320">
        <w:t>A moderate level of achievement in the written examination is characterised by a good knowledge of facts, concepts</w:t>
      </w:r>
      <w:r w:rsidR="00640847">
        <w:t>, theories</w:t>
      </w:r>
      <w:r w:rsidRPr="00303320">
        <w:t xml:space="preserve"> and methods from many parts of the specification. Candidates apply their knowledge and understanding of Politics and Society to familiar contexts and </w:t>
      </w:r>
      <w:r w:rsidR="00476372">
        <w:t xml:space="preserve">to </w:t>
      </w:r>
      <w:r w:rsidRPr="00303320">
        <w:t>some new contexts. They carry out</w:t>
      </w:r>
      <w:r w:rsidR="00476372">
        <w:t xml:space="preserve"> reasonable </w:t>
      </w:r>
      <w:r w:rsidRPr="00303320">
        <w:t xml:space="preserve">levels of analysis and </w:t>
      </w:r>
      <w:r w:rsidRPr="00303320">
        <w:lastRenderedPageBreak/>
        <w:t>evaluation on qualitative and quantitative data from different sources where appropriate; much of their manipulation of data will be correct. Candidates present arguments and ideas which, in the main, are based on evidence.</w:t>
      </w:r>
    </w:p>
    <w:p w:rsidR="00FF483E" w:rsidRPr="00303320" w:rsidRDefault="00FF483E" w:rsidP="00BF4E46">
      <w:pPr>
        <w:pStyle w:val="NCCABody"/>
        <w:ind w:left="284"/>
      </w:pPr>
      <w:r w:rsidRPr="00303320">
        <w:t>A low level of achievement in the written examination is characterised by a limited knowledge and understanding of facts, concepts</w:t>
      </w:r>
      <w:r w:rsidR="00640847">
        <w:t>, theories</w:t>
      </w:r>
      <w:r w:rsidRPr="00303320">
        <w:t xml:space="preserve"> and methods. Candidates select </w:t>
      </w:r>
      <w:r w:rsidR="00D52E74">
        <w:t xml:space="preserve">some </w:t>
      </w:r>
      <w:r w:rsidRPr="00303320">
        <w:t>appropriate facts, concepts and methods to apply to familiar contexts. They carry out basic manipulation of data correctly. Candidates present explanations which are referenced to some evidence, often from familiar contexts.</w:t>
      </w:r>
    </w:p>
    <w:p w:rsidR="0074762E" w:rsidRDefault="0074762E" w:rsidP="00BF4E46">
      <w:pPr>
        <w:spacing w:line="360" w:lineRule="auto"/>
        <w:ind w:left="284"/>
        <w:jc w:val="both"/>
        <w:rPr>
          <w:rFonts w:ascii="Calibri" w:hAnsi="Calibri"/>
          <w:b/>
          <w:sz w:val="24"/>
        </w:rPr>
      </w:pPr>
    </w:p>
    <w:p w:rsidR="00223349" w:rsidRPr="00AA2428" w:rsidRDefault="00000423" w:rsidP="00BF4E46">
      <w:pPr>
        <w:spacing w:line="360" w:lineRule="auto"/>
        <w:ind w:left="284"/>
        <w:jc w:val="both"/>
        <w:rPr>
          <w:rFonts w:ascii="Calibri" w:hAnsi="Calibri"/>
          <w:sz w:val="32"/>
          <w:szCs w:val="32"/>
        </w:rPr>
      </w:pPr>
      <w:r w:rsidRPr="00AA2428">
        <w:rPr>
          <w:rFonts w:ascii="Calibri" w:hAnsi="Calibri"/>
          <w:sz w:val="32"/>
          <w:szCs w:val="32"/>
        </w:rPr>
        <w:t>Differentiation</w:t>
      </w:r>
    </w:p>
    <w:p w:rsidR="003F076F" w:rsidRPr="007A05AE" w:rsidRDefault="00D66BC4" w:rsidP="00BF4E46">
      <w:pPr>
        <w:autoSpaceDE w:val="0"/>
        <w:autoSpaceDN w:val="0"/>
        <w:adjustRightInd w:val="0"/>
        <w:spacing w:line="360" w:lineRule="auto"/>
        <w:ind w:left="284"/>
        <w:jc w:val="both"/>
        <w:rPr>
          <w:rFonts w:ascii="Calibri" w:hAnsi="Calibri"/>
          <w:i/>
          <w:szCs w:val="22"/>
        </w:rPr>
      </w:pPr>
      <w:r>
        <w:rPr>
          <w:rFonts w:ascii="Calibri" w:hAnsi="Calibri" w:cs="TradeGothic-Light"/>
          <w:szCs w:val="22"/>
          <w:lang w:val="en-US"/>
        </w:rPr>
        <w:t>D</w:t>
      </w:r>
      <w:r w:rsidR="003F076F" w:rsidRPr="00AD78AD">
        <w:rPr>
          <w:rFonts w:ascii="Calibri" w:hAnsi="Calibri" w:cs="TradeGothic-Light"/>
          <w:szCs w:val="22"/>
          <w:lang w:val="en-US"/>
        </w:rPr>
        <w:t xml:space="preserve">ifferentiation </w:t>
      </w:r>
      <w:r w:rsidR="00AD78AD" w:rsidRPr="00AD78AD">
        <w:rPr>
          <w:rFonts w:ascii="Calibri" w:hAnsi="Calibri" w:cs="TradeGothic-Light"/>
          <w:szCs w:val="22"/>
          <w:lang w:val="en-US"/>
        </w:rPr>
        <w:t>a</w:t>
      </w:r>
      <w:r w:rsidR="003F076F" w:rsidRPr="00AD78AD">
        <w:rPr>
          <w:rFonts w:ascii="Calibri" w:hAnsi="Calibri" w:cs="TradeGothic-Light"/>
          <w:szCs w:val="22"/>
          <w:lang w:val="en-US"/>
        </w:rPr>
        <w:t xml:space="preserve">t the point of assessment will be reflected in the structure of the examination paper and in the style of questioning. Consideration will be given to the language level in the examination questions, </w:t>
      </w:r>
      <w:r w:rsidR="00D52E74">
        <w:rPr>
          <w:rFonts w:ascii="Calibri" w:hAnsi="Calibri" w:cs="TradeGothic-Light"/>
          <w:szCs w:val="22"/>
          <w:lang w:val="en-US"/>
        </w:rPr>
        <w:t xml:space="preserve">the level of demand of </w:t>
      </w:r>
      <w:r w:rsidR="003F076F" w:rsidRPr="00AD78AD">
        <w:rPr>
          <w:rFonts w:ascii="Calibri" w:hAnsi="Calibri" w:cs="TradeGothic-Light"/>
          <w:szCs w:val="22"/>
          <w:lang w:val="en-US"/>
        </w:rPr>
        <w:t xml:space="preserve">the stimulus material provided, the structure of the questions and the </w:t>
      </w:r>
      <w:r>
        <w:rPr>
          <w:rFonts w:ascii="Calibri" w:hAnsi="Calibri" w:cs="TradeGothic-Light"/>
          <w:szCs w:val="22"/>
          <w:lang w:val="en-US"/>
        </w:rPr>
        <w:t xml:space="preserve">level </w:t>
      </w:r>
      <w:r w:rsidR="003F076F" w:rsidRPr="00AD78AD">
        <w:rPr>
          <w:rFonts w:ascii="Calibri" w:hAnsi="Calibri" w:cs="TradeGothic-Light"/>
          <w:szCs w:val="22"/>
          <w:lang w:val="en-US"/>
        </w:rPr>
        <w:t xml:space="preserve">of </w:t>
      </w:r>
      <w:r w:rsidR="00D52E74">
        <w:rPr>
          <w:rFonts w:ascii="Calibri" w:hAnsi="Calibri" w:cs="TradeGothic-Light"/>
          <w:szCs w:val="22"/>
          <w:lang w:val="en-US"/>
        </w:rPr>
        <w:t xml:space="preserve">support </w:t>
      </w:r>
      <w:r w:rsidR="003F076F" w:rsidRPr="00AD78AD">
        <w:rPr>
          <w:rFonts w:ascii="Calibri" w:hAnsi="Calibri" w:cs="TradeGothic-Light"/>
          <w:szCs w:val="22"/>
          <w:lang w:val="en-US"/>
        </w:rPr>
        <w:t>provided for the examination candidates</w:t>
      </w:r>
      <w:r w:rsidR="003F076F" w:rsidRPr="007A05AE">
        <w:rPr>
          <w:rFonts w:ascii="Calibri" w:hAnsi="Calibri" w:cs="TradeGothic-Light"/>
          <w:i/>
          <w:szCs w:val="22"/>
          <w:lang w:val="en-US"/>
        </w:rPr>
        <w:t>.</w:t>
      </w:r>
    </w:p>
    <w:p w:rsidR="00F9373D" w:rsidRDefault="00F9373D" w:rsidP="00F9373D">
      <w:pPr>
        <w:spacing w:line="360" w:lineRule="auto"/>
        <w:ind w:left="360"/>
        <w:jc w:val="both"/>
        <w:rPr>
          <w:rFonts w:ascii="Calibri" w:hAnsi="Calibri"/>
        </w:rPr>
      </w:pPr>
    </w:p>
    <w:p w:rsidR="00BF4E46" w:rsidRDefault="006B0ACB" w:rsidP="00BF4E46">
      <w:pPr>
        <w:pStyle w:val="Heading2"/>
        <w:ind w:left="720" w:hanging="11"/>
      </w:pPr>
      <w:r w:rsidRPr="007A05AE">
        <w:br w:type="page"/>
      </w:r>
    </w:p>
    <w:p w:rsidR="002E75A6" w:rsidRPr="00BF4E46" w:rsidRDefault="00BF4E46" w:rsidP="005A4FE2">
      <w:pPr>
        <w:pStyle w:val="Heading2"/>
        <w:numPr>
          <w:ilvl w:val="0"/>
          <w:numId w:val="14"/>
        </w:numPr>
        <w:ind w:left="567" w:hanging="567"/>
        <w:rPr>
          <w:rFonts w:ascii="Calibri" w:hAnsi="Calibri"/>
          <w:szCs w:val="40"/>
        </w:rPr>
      </w:pPr>
      <w:r w:rsidRPr="006121E5">
        <w:rPr>
          <w:rFonts w:asciiTheme="minorHAnsi" w:hAnsiTheme="minorHAnsi"/>
          <w:lang w:val="en-IE"/>
        </w:rPr>
        <w:lastRenderedPageBreak/>
        <w:t>Guidelines on the written paper</w:t>
      </w:r>
      <w:r w:rsidRPr="006B5DBA">
        <w:rPr>
          <w:rFonts w:ascii="Calibri" w:hAnsi="Calibri"/>
          <w:szCs w:val="40"/>
          <w:lang w:val="en-IE"/>
        </w:rPr>
        <w:t xml:space="preserve"> </w:t>
      </w:r>
    </w:p>
    <w:p w:rsidR="001214AB" w:rsidRPr="007A05AE" w:rsidRDefault="003F076F" w:rsidP="002E75A6">
      <w:pPr>
        <w:pStyle w:val="Heading2"/>
        <w:ind w:left="720"/>
      </w:pPr>
      <w:r w:rsidRPr="007A05AE">
        <w:rPr>
          <w:lang w:val="en-IE"/>
        </w:rPr>
        <w:t xml:space="preserve"> </w:t>
      </w:r>
    </w:p>
    <w:p w:rsidR="00510063" w:rsidRPr="00027CBD" w:rsidRDefault="006B0ACB" w:rsidP="00510063">
      <w:pPr>
        <w:spacing w:line="360" w:lineRule="auto"/>
        <w:jc w:val="both"/>
        <w:rPr>
          <w:rFonts w:ascii="Calibri" w:hAnsi="Calibri"/>
          <w:b/>
          <w:sz w:val="24"/>
        </w:rPr>
      </w:pPr>
      <w:r w:rsidRPr="00027CBD">
        <w:rPr>
          <w:rFonts w:ascii="Calibri" w:hAnsi="Calibri"/>
          <w:b/>
          <w:sz w:val="24"/>
        </w:rPr>
        <w:t xml:space="preserve">Higher Level Paper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2"/>
        <w:gridCol w:w="2305"/>
        <w:gridCol w:w="2944"/>
        <w:gridCol w:w="1970"/>
      </w:tblGrid>
      <w:tr w:rsidR="0074762E" w:rsidRPr="007A05AE" w:rsidTr="00BF4E46">
        <w:trPr>
          <w:trHeight w:val="1035"/>
        </w:trPr>
        <w:tc>
          <w:tcPr>
            <w:tcW w:w="1712" w:type="dxa"/>
            <w:shd w:val="clear" w:color="auto" w:fill="D9D9D9"/>
            <w:vAlign w:val="center"/>
          </w:tcPr>
          <w:p w:rsidR="0074762E" w:rsidRPr="00D6340E" w:rsidRDefault="0074762E" w:rsidP="00BF4E46">
            <w:pPr>
              <w:pStyle w:val="NCCABody"/>
              <w:spacing w:line="240" w:lineRule="auto"/>
              <w:jc w:val="center"/>
              <w:rPr>
                <w:b/>
              </w:rPr>
            </w:pPr>
            <w:r w:rsidRPr="00D6340E">
              <w:rPr>
                <w:b/>
              </w:rPr>
              <w:t>Question type</w:t>
            </w:r>
          </w:p>
        </w:tc>
        <w:tc>
          <w:tcPr>
            <w:tcW w:w="2305" w:type="dxa"/>
            <w:shd w:val="clear" w:color="auto" w:fill="D9D9D9"/>
            <w:vAlign w:val="center"/>
          </w:tcPr>
          <w:p w:rsidR="0074762E" w:rsidRPr="00D6340E" w:rsidRDefault="0074762E" w:rsidP="00BF4E46">
            <w:pPr>
              <w:pStyle w:val="NCCABody"/>
              <w:spacing w:line="240" w:lineRule="auto"/>
              <w:jc w:val="center"/>
              <w:rPr>
                <w:b/>
              </w:rPr>
            </w:pPr>
            <w:r w:rsidRPr="00D6340E">
              <w:rPr>
                <w:b/>
              </w:rPr>
              <w:t>Number of questions to be attempted</w:t>
            </w:r>
          </w:p>
        </w:tc>
        <w:tc>
          <w:tcPr>
            <w:tcW w:w="2944" w:type="dxa"/>
            <w:shd w:val="clear" w:color="auto" w:fill="D9D9D9"/>
            <w:vAlign w:val="center"/>
          </w:tcPr>
          <w:p w:rsidR="0074762E" w:rsidRPr="00D6340E" w:rsidRDefault="0074762E" w:rsidP="00BF4E46">
            <w:pPr>
              <w:pStyle w:val="NCCABody"/>
              <w:spacing w:line="240" w:lineRule="auto"/>
              <w:jc w:val="center"/>
              <w:rPr>
                <w:b/>
              </w:rPr>
            </w:pPr>
            <w:r w:rsidRPr="00D6340E">
              <w:rPr>
                <w:b/>
              </w:rPr>
              <w:t>Response</w:t>
            </w:r>
            <w:r w:rsidR="00BF4E46">
              <w:rPr>
                <w:b/>
              </w:rPr>
              <w:t xml:space="preserve"> </w:t>
            </w:r>
            <w:r w:rsidRPr="00D6340E">
              <w:rPr>
                <w:b/>
              </w:rPr>
              <w:t>format</w:t>
            </w:r>
          </w:p>
        </w:tc>
        <w:tc>
          <w:tcPr>
            <w:tcW w:w="1970" w:type="dxa"/>
            <w:shd w:val="clear" w:color="auto" w:fill="D9D9D9"/>
            <w:vAlign w:val="center"/>
          </w:tcPr>
          <w:p w:rsidR="0074762E" w:rsidRDefault="0074762E" w:rsidP="00BF4E46">
            <w:pPr>
              <w:pStyle w:val="NCCABody"/>
              <w:spacing w:line="240" w:lineRule="auto"/>
              <w:jc w:val="center"/>
              <w:rPr>
                <w:b/>
              </w:rPr>
            </w:pPr>
            <w:r w:rsidRPr="001050A8">
              <w:rPr>
                <w:b/>
              </w:rPr>
              <w:t>Higher level</w:t>
            </w:r>
          </w:p>
          <w:p w:rsidR="0074762E" w:rsidRPr="00D6340E" w:rsidRDefault="0074762E" w:rsidP="00BF4E46">
            <w:pPr>
              <w:pStyle w:val="NCCABody"/>
              <w:spacing w:line="240" w:lineRule="auto"/>
              <w:jc w:val="center"/>
              <w:rPr>
                <w:b/>
              </w:rPr>
            </w:pPr>
            <w:r w:rsidRPr="00D6340E">
              <w:rPr>
                <w:b/>
              </w:rPr>
              <w:t>Weighting</w:t>
            </w:r>
            <w:r>
              <w:rPr>
                <w:b/>
              </w:rPr>
              <w:t xml:space="preserve"> (marks)</w:t>
            </w:r>
          </w:p>
          <w:p w:rsidR="0074762E" w:rsidRPr="00D6340E" w:rsidRDefault="000D1A91" w:rsidP="00BF4E46">
            <w:pPr>
              <w:pStyle w:val="NCCABody"/>
              <w:spacing w:line="240" w:lineRule="auto"/>
              <w:jc w:val="center"/>
              <w:rPr>
                <w:b/>
              </w:rPr>
            </w:pPr>
            <w:r>
              <w:rPr>
                <w:b/>
              </w:rPr>
              <w:t xml:space="preserve">Indicative </w:t>
            </w:r>
            <w:r w:rsidR="0074762E">
              <w:rPr>
                <w:b/>
              </w:rPr>
              <w:t>time</w:t>
            </w:r>
          </w:p>
        </w:tc>
      </w:tr>
      <w:tr w:rsidR="0074762E" w:rsidRPr="007A05AE" w:rsidTr="00BF4E46">
        <w:tc>
          <w:tcPr>
            <w:tcW w:w="1712" w:type="dxa"/>
          </w:tcPr>
          <w:p w:rsidR="0074762E" w:rsidRPr="00BE43A2" w:rsidRDefault="0074762E" w:rsidP="00485795">
            <w:pPr>
              <w:pStyle w:val="NCCABody"/>
              <w:spacing w:line="276" w:lineRule="auto"/>
              <w:jc w:val="left"/>
              <w:rPr>
                <w:color w:val="000000"/>
              </w:rPr>
            </w:pPr>
            <w:r w:rsidRPr="00BE43A2">
              <w:rPr>
                <w:color w:val="000000"/>
              </w:rPr>
              <w:t>1. Short answer questions</w:t>
            </w:r>
          </w:p>
        </w:tc>
        <w:tc>
          <w:tcPr>
            <w:tcW w:w="2305" w:type="dxa"/>
          </w:tcPr>
          <w:p w:rsidR="0074762E" w:rsidRPr="00BE43A2" w:rsidRDefault="0074762E" w:rsidP="00AA2428">
            <w:pPr>
              <w:pStyle w:val="NCCABody"/>
              <w:spacing w:line="276" w:lineRule="auto"/>
              <w:jc w:val="left"/>
              <w:rPr>
                <w:color w:val="000000"/>
              </w:rPr>
            </w:pPr>
            <w:r>
              <w:rPr>
                <w:color w:val="000000"/>
              </w:rPr>
              <w:t>S</w:t>
            </w:r>
            <w:r w:rsidRPr="00BE43A2">
              <w:rPr>
                <w:color w:val="000000"/>
              </w:rPr>
              <w:t>tudents answer 10</w:t>
            </w:r>
            <w:r>
              <w:rPr>
                <w:color w:val="000000"/>
              </w:rPr>
              <w:t xml:space="preserve"> questions out of 12</w:t>
            </w:r>
          </w:p>
        </w:tc>
        <w:tc>
          <w:tcPr>
            <w:tcW w:w="2944" w:type="dxa"/>
          </w:tcPr>
          <w:p w:rsidR="00AD1111" w:rsidRPr="000D1A91" w:rsidRDefault="00AD1111" w:rsidP="003678CD">
            <w:pPr>
              <w:pStyle w:val="NCCABody"/>
              <w:spacing w:line="276" w:lineRule="auto"/>
              <w:jc w:val="left"/>
            </w:pPr>
            <w:r w:rsidRPr="000D1A91">
              <w:t xml:space="preserve">Responses involving at most a few </w:t>
            </w:r>
            <w:r w:rsidR="00F10F98" w:rsidRPr="000D1A91">
              <w:t xml:space="preserve">short </w:t>
            </w:r>
            <w:r w:rsidRPr="000D1A91">
              <w:t xml:space="preserve">sentences.  </w:t>
            </w:r>
          </w:p>
        </w:tc>
        <w:tc>
          <w:tcPr>
            <w:tcW w:w="1970" w:type="dxa"/>
          </w:tcPr>
          <w:p w:rsidR="0074762E" w:rsidRPr="00BE43A2" w:rsidRDefault="0074762E" w:rsidP="00D82735">
            <w:pPr>
              <w:pStyle w:val="NCCABody"/>
              <w:spacing w:line="276" w:lineRule="auto"/>
              <w:jc w:val="left"/>
            </w:pPr>
            <w:r w:rsidRPr="00BE43A2">
              <w:t>10%</w:t>
            </w:r>
            <w:r>
              <w:t xml:space="preserve"> </w:t>
            </w:r>
            <w:r w:rsidRPr="00BE43A2">
              <w:t>(50 marks)</w:t>
            </w:r>
          </w:p>
          <w:p w:rsidR="0074762E" w:rsidRPr="00BE43A2" w:rsidRDefault="000D1A91" w:rsidP="00D82735">
            <w:pPr>
              <w:pStyle w:val="NCCABody"/>
              <w:spacing w:line="276" w:lineRule="auto"/>
              <w:jc w:val="left"/>
            </w:pPr>
            <w:r>
              <w:t>15-</w:t>
            </w:r>
            <w:r w:rsidR="0074762E" w:rsidRPr="00BE43A2">
              <w:t xml:space="preserve">20 mins </w:t>
            </w:r>
          </w:p>
        </w:tc>
      </w:tr>
      <w:tr w:rsidR="0074762E" w:rsidRPr="007A05AE" w:rsidTr="00BF4E46">
        <w:trPr>
          <w:trHeight w:val="2570"/>
        </w:trPr>
        <w:tc>
          <w:tcPr>
            <w:tcW w:w="1712" w:type="dxa"/>
          </w:tcPr>
          <w:p w:rsidR="0074762E" w:rsidRPr="00D82735" w:rsidRDefault="0074762E" w:rsidP="00E518F1">
            <w:pPr>
              <w:pStyle w:val="NCCABody"/>
              <w:spacing w:line="240" w:lineRule="auto"/>
              <w:jc w:val="left"/>
              <w:rPr>
                <w:color w:val="000000"/>
              </w:rPr>
            </w:pPr>
            <w:r w:rsidRPr="00D82735">
              <w:t>2</w:t>
            </w:r>
            <w:r w:rsidRPr="00D82735">
              <w:rPr>
                <w:color w:val="FF0000"/>
              </w:rPr>
              <w:t xml:space="preserve">. </w:t>
            </w:r>
            <w:r w:rsidRPr="00D82735">
              <w:rPr>
                <w:color w:val="000000"/>
              </w:rPr>
              <w:t>Short answer and extended response questions on data-based case study</w:t>
            </w:r>
          </w:p>
        </w:tc>
        <w:tc>
          <w:tcPr>
            <w:tcW w:w="2305" w:type="dxa"/>
          </w:tcPr>
          <w:p w:rsidR="0074762E" w:rsidRPr="00027CBD" w:rsidRDefault="0074762E" w:rsidP="006B0ACB">
            <w:pPr>
              <w:pStyle w:val="NCCABody"/>
              <w:spacing w:line="276" w:lineRule="auto"/>
              <w:jc w:val="left"/>
            </w:pPr>
            <w:r w:rsidRPr="00027CBD">
              <w:t xml:space="preserve">This question is based on </w:t>
            </w:r>
            <w:r w:rsidR="003678CD">
              <w:t xml:space="preserve">unseen </w:t>
            </w:r>
            <w:r w:rsidRPr="00027CBD">
              <w:t>research data provided</w:t>
            </w:r>
            <w:r w:rsidR="003678CD">
              <w:t xml:space="preserve">. </w:t>
            </w:r>
          </w:p>
          <w:p w:rsidR="0074762E" w:rsidRPr="00027CBD" w:rsidRDefault="0074762E" w:rsidP="00F12C8E">
            <w:pPr>
              <w:pStyle w:val="NCCABody"/>
              <w:spacing w:line="276" w:lineRule="auto"/>
              <w:jc w:val="left"/>
            </w:pPr>
            <w:r w:rsidRPr="00027CBD">
              <w:t>There are a number of parts to this question</w:t>
            </w:r>
            <w:r w:rsidR="003678CD">
              <w:t xml:space="preserve"> and students answer all parts</w:t>
            </w:r>
            <w:r w:rsidRPr="00027CBD">
              <w:t xml:space="preserve">. </w:t>
            </w:r>
          </w:p>
        </w:tc>
        <w:tc>
          <w:tcPr>
            <w:tcW w:w="2944" w:type="dxa"/>
          </w:tcPr>
          <w:p w:rsidR="0074762E" w:rsidRPr="00027CBD" w:rsidRDefault="0074762E" w:rsidP="000D1A91">
            <w:pPr>
              <w:pStyle w:val="NCCABody"/>
              <w:spacing w:line="276" w:lineRule="auto"/>
              <w:jc w:val="left"/>
              <w:rPr>
                <w:lang w:val="en-GB"/>
              </w:rPr>
            </w:pPr>
            <w:r w:rsidRPr="00027CBD">
              <w:t>Th</w:t>
            </w:r>
            <w:r w:rsidR="000D1A91">
              <w:t>is</w:t>
            </w:r>
            <w:r w:rsidRPr="00027CBD">
              <w:t xml:space="preserve"> question requires both short answer and extended responses. </w:t>
            </w:r>
          </w:p>
        </w:tc>
        <w:tc>
          <w:tcPr>
            <w:tcW w:w="1970" w:type="dxa"/>
          </w:tcPr>
          <w:p w:rsidR="0074762E" w:rsidRPr="00027CBD" w:rsidRDefault="0074762E" w:rsidP="00D82735">
            <w:pPr>
              <w:pStyle w:val="NCCABody"/>
              <w:spacing w:line="276" w:lineRule="auto"/>
              <w:jc w:val="left"/>
            </w:pPr>
            <w:r w:rsidRPr="00027CBD">
              <w:t>30% (150 marks)</w:t>
            </w:r>
          </w:p>
          <w:p w:rsidR="0074762E" w:rsidRPr="00027CBD" w:rsidRDefault="000D1A91" w:rsidP="00D82735">
            <w:pPr>
              <w:pStyle w:val="NCCABody"/>
              <w:spacing w:line="276" w:lineRule="auto"/>
              <w:jc w:val="left"/>
            </w:pPr>
            <w:r>
              <w:t>50-</w:t>
            </w:r>
            <w:r w:rsidR="0074762E" w:rsidRPr="00027CBD">
              <w:t>55 mins</w:t>
            </w:r>
          </w:p>
          <w:p w:rsidR="0074762E" w:rsidRPr="00027CBD" w:rsidRDefault="0074762E" w:rsidP="00D82735">
            <w:pPr>
              <w:pStyle w:val="NCCABody"/>
              <w:spacing w:line="276" w:lineRule="auto"/>
              <w:jc w:val="left"/>
            </w:pPr>
          </w:p>
        </w:tc>
      </w:tr>
      <w:tr w:rsidR="0074762E" w:rsidRPr="007A05AE" w:rsidTr="00BF4E46">
        <w:tc>
          <w:tcPr>
            <w:tcW w:w="1712" w:type="dxa"/>
          </w:tcPr>
          <w:p w:rsidR="0074762E" w:rsidRPr="00BE43A2" w:rsidRDefault="0074762E" w:rsidP="00485795">
            <w:pPr>
              <w:pStyle w:val="NCCABody"/>
              <w:spacing w:line="276" w:lineRule="auto"/>
              <w:jc w:val="left"/>
            </w:pPr>
            <w:r w:rsidRPr="00BE43A2">
              <w:t xml:space="preserve">3.Discursive essays </w:t>
            </w:r>
          </w:p>
        </w:tc>
        <w:tc>
          <w:tcPr>
            <w:tcW w:w="2305" w:type="dxa"/>
          </w:tcPr>
          <w:p w:rsidR="0074762E" w:rsidRPr="00027CBD" w:rsidRDefault="0074762E" w:rsidP="000D1A91">
            <w:pPr>
              <w:pStyle w:val="NCCABody"/>
              <w:spacing w:line="276" w:lineRule="auto"/>
              <w:rPr>
                <w:lang w:val="en-GB"/>
              </w:rPr>
            </w:pPr>
            <w:r w:rsidRPr="00027CBD">
              <w:t xml:space="preserve">Two </w:t>
            </w:r>
            <w:r w:rsidR="000D1A91">
              <w:t>questions</w:t>
            </w:r>
            <w:r w:rsidRPr="00027CBD">
              <w:t xml:space="preserve"> from</w:t>
            </w:r>
            <w:r w:rsidRPr="00027CBD">
              <w:rPr>
                <w:color w:val="C00000"/>
              </w:rPr>
              <w:t xml:space="preserve"> </w:t>
            </w:r>
            <w:r w:rsidRPr="00027CBD">
              <w:t>a choice of four</w:t>
            </w:r>
            <w:r>
              <w:rPr>
                <w:color w:val="C00000"/>
              </w:rPr>
              <w:t xml:space="preserve"> </w:t>
            </w:r>
          </w:p>
        </w:tc>
        <w:tc>
          <w:tcPr>
            <w:tcW w:w="2944" w:type="dxa"/>
          </w:tcPr>
          <w:p w:rsidR="0074762E" w:rsidRPr="00027CBD" w:rsidRDefault="0074762E" w:rsidP="00485795">
            <w:pPr>
              <w:pStyle w:val="NCCABody"/>
              <w:spacing w:line="276" w:lineRule="auto"/>
            </w:pPr>
            <w:r w:rsidRPr="00027CBD">
              <w:t xml:space="preserve">Discursive responses </w:t>
            </w:r>
          </w:p>
        </w:tc>
        <w:tc>
          <w:tcPr>
            <w:tcW w:w="1970" w:type="dxa"/>
          </w:tcPr>
          <w:p w:rsidR="0074762E" w:rsidRPr="00027CBD" w:rsidRDefault="0074762E" w:rsidP="009D4676">
            <w:pPr>
              <w:pStyle w:val="NCCABody"/>
              <w:spacing w:line="276" w:lineRule="auto"/>
              <w:jc w:val="left"/>
            </w:pPr>
            <w:r w:rsidRPr="00027CBD">
              <w:t>40% (200 marks)</w:t>
            </w:r>
          </w:p>
          <w:p w:rsidR="0074762E" w:rsidRPr="00027CBD" w:rsidRDefault="000D1A91" w:rsidP="000D1A91">
            <w:pPr>
              <w:pStyle w:val="NCCABody"/>
              <w:spacing w:line="276" w:lineRule="auto"/>
            </w:pPr>
            <w:r w:rsidRPr="000D1A91">
              <w:t>70-75</w:t>
            </w:r>
            <w:r w:rsidR="00D33099">
              <w:t xml:space="preserve"> </w:t>
            </w:r>
            <w:r w:rsidR="0074762E" w:rsidRPr="00027CBD">
              <w:t>mins</w:t>
            </w:r>
          </w:p>
        </w:tc>
      </w:tr>
      <w:tr w:rsidR="0074762E" w:rsidRPr="007A05AE" w:rsidTr="00BF4E46">
        <w:tc>
          <w:tcPr>
            <w:tcW w:w="6961" w:type="dxa"/>
            <w:gridSpan w:val="3"/>
          </w:tcPr>
          <w:p w:rsidR="0074762E" w:rsidRPr="00BE43A2" w:rsidRDefault="0074762E" w:rsidP="00485795">
            <w:pPr>
              <w:pStyle w:val="NCCABody"/>
              <w:spacing w:line="276" w:lineRule="auto"/>
            </w:pPr>
            <w:r w:rsidRPr="00BE43A2">
              <w:t xml:space="preserve">TOTAL MARKS </w:t>
            </w:r>
          </w:p>
        </w:tc>
        <w:tc>
          <w:tcPr>
            <w:tcW w:w="1970" w:type="dxa"/>
          </w:tcPr>
          <w:p w:rsidR="0074762E" w:rsidRPr="00BE43A2" w:rsidRDefault="0074762E" w:rsidP="00485795">
            <w:pPr>
              <w:pStyle w:val="NCCABody"/>
              <w:spacing w:line="276" w:lineRule="auto"/>
            </w:pPr>
            <w:r w:rsidRPr="00BE43A2">
              <w:t xml:space="preserve">400 </w:t>
            </w:r>
          </w:p>
        </w:tc>
      </w:tr>
    </w:tbl>
    <w:p w:rsidR="0074762E" w:rsidRDefault="008233CB" w:rsidP="008233CB">
      <w:pPr>
        <w:pStyle w:val="NCCABody"/>
      </w:pPr>
      <w:r w:rsidRPr="007A05AE">
        <w:br w:type="page"/>
      </w:r>
    </w:p>
    <w:p w:rsidR="008233CB" w:rsidRPr="00027CBD" w:rsidRDefault="008233CB" w:rsidP="008233CB">
      <w:pPr>
        <w:pStyle w:val="NCCABody"/>
        <w:rPr>
          <w:b/>
          <w:sz w:val="24"/>
          <w:szCs w:val="24"/>
        </w:rPr>
      </w:pPr>
      <w:r w:rsidRPr="00027CBD">
        <w:rPr>
          <w:b/>
          <w:sz w:val="24"/>
          <w:szCs w:val="24"/>
        </w:rPr>
        <w:lastRenderedPageBreak/>
        <w:t xml:space="preserve">Ordinary Level Paper </w:t>
      </w:r>
    </w:p>
    <w:tbl>
      <w:tblPr>
        <w:tblW w:w="90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1"/>
        <w:gridCol w:w="2241"/>
        <w:gridCol w:w="3004"/>
        <w:gridCol w:w="1985"/>
      </w:tblGrid>
      <w:tr w:rsidR="0074762E" w:rsidRPr="007A05AE" w:rsidTr="00BF4E46">
        <w:trPr>
          <w:trHeight w:val="665"/>
        </w:trPr>
        <w:tc>
          <w:tcPr>
            <w:tcW w:w="1771" w:type="dxa"/>
            <w:shd w:val="clear" w:color="auto" w:fill="D9D9D9"/>
            <w:vAlign w:val="center"/>
          </w:tcPr>
          <w:p w:rsidR="0074762E" w:rsidRPr="00985A09" w:rsidRDefault="0074762E" w:rsidP="00BF4E46">
            <w:pPr>
              <w:pStyle w:val="NCCABody"/>
              <w:spacing w:after="0" w:line="240" w:lineRule="auto"/>
              <w:jc w:val="center"/>
              <w:rPr>
                <w:b/>
              </w:rPr>
            </w:pPr>
            <w:r w:rsidRPr="00985A09">
              <w:rPr>
                <w:b/>
              </w:rPr>
              <w:t>Question type</w:t>
            </w:r>
          </w:p>
        </w:tc>
        <w:tc>
          <w:tcPr>
            <w:tcW w:w="2241" w:type="dxa"/>
            <w:shd w:val="clear" w:color="auto" w:fill="D9D9D9"/>
            <w:vAlign w:val="center"/>
          </w:tcPr>
          <w:p w:rsidR="0074762E" w:rsidRPr="00985A09" w:rsidRDefault="0074762E" w:rsidP="00BF4E46">
            <w:pPr>
              <w:pStyle w:val="NCCABody"/>
              <w:spacing w:after="0" w:line="240" w:lineRule="auto"/>
              <w:jc w:val="center"/>
              <w:rPr>
                <w:b/>
              </w:rPr>
            </w:pPr>
            <w:r>
              <w:rPr>
                <w:b/>
              </w:rPr>
              <w:t>Number of questions to be answered</w:t>
            </w:r>
          </w:p>
        </w:tc>
        <w:tc>
          <w:tcPr>
            <w:tcW w:w="3004" w:type="dxa"/>
            <w:shd w:val="clear" w:color="auto" w:fill="D9D9D9"/>
            <w:vAlign w:val="center"/>
          </w:tcPr>
          <w:p w:rsidR="0074762E" w:rsidRPr="00985A09" w:rsidRDefault="0074762E" w:rsidP="00BF4E46">
            <w:pPr>
              <w:pStyle w:val="NCCABody"/>
              <w:spacing w:after="0" w:line="240" w:lineRule="auto"/>
              <w:jc w:val="center"/>
              <w:rPr>
                <w:b/>
              </w:rPr>
            </w:pPr>
            <w:r w:rsidRPr="00985A09">
              <w:rPr>
                <w:b/>
              </w:rPr>
              <w:t>Response</w:t>
            </w:r>
          </w:p>
          <w:p w:rsidR="0074762E" w:rsidRPr="00985A09" w:rsidRDefault="0074762E" w:rsidP="00BF4E46">
            <w:pPr>
              <w:pStyle w:val="NCCABody"/>
              <w:spacing w:after="0" w:line="240" w:lineRule="auto"/>
              <w:jc w:val="center"/>
              <w:rPr>
                <w:b/>
              </w:rPr>
            </w:pPr>
            <w:r w:rsidRPr="00985A09">
              <w:rPr>
                <w:b/>
              </w:rPr>
              <w:t>format</w:t>
            </w:r>
          </w:p>
        </w:tc>
        <w:tc>
          <w:tcPr>
            <w:tcW w:w="1985" w:type="dxa"/>
            <w:shd w:val="clear" w:color="auto" w:fill="D9D9D9"/>
            <w:vAlign w:val="center"/>
          </w:tcPr>
          <w:p w:rsidR="0074762E" w:rsidRPr="00985A09" w:rsidRDefault="0074762E" w:rsidP="00BF4E46">
            <w:pPr>
              <w:pStyle w:val="NCCABody"/>
              <w:spacing w:after="0" w:line="240" w:lineRule="auto"/>
              <w:jc w:val="center"/>
              <w:rPr>
                <w:b/>
              </w:rPr>
            </w:pPr>
            <w:r w:rsidRPr="00985A09">
              <w:rPr>
                <w:b/>
              </w:rPr>
              <w:t>Weighting</w:t>
            </w:r>
          </w:p>
          <w:p w:rsidR="0074762E" w:rsidRPr="00985A09" w:rsidRDefault="0074762E" w:rsidP="00BF4E46">
            <w:pPr>
              <w:pStyle w:val="NCCABody"/>
              <w:spacing w:after="0" w:line="240" w:lineRule="auto"/>
              <w:jc w:val="center"/>
              <w:rPr>
                <w:b/>
              </w:rPr>
            </w:pPr>
            <w:r w:rsidRPr="00985A09">
              <w:rPr>
                <w:b/>
              </w:rPr>
              <w:t>Ordinary level</w:t>
            </w:r>
          </w:p>
        </w:tc>
      </w:tr>
      <w:tr w:rsidR="0074762E" w:rsidRPr="007A05AE" w:rsidTr="00BF4E46">
        <w:tc>
          <w:tcPr>
            <w:tcW w:w="1771" w:type="dxa"/>
          </w:tcPr>
          <w:p w:rsidR="0074762E" w:rsidRPr="00F12C8E" w:rsidRDefault="0074762E" w:rsidP="00766E93">
            <w:pPr>
              <w:pStyle w:val="NCCABody"/>
              <w:spacing w:after="0" w:line="276" w:lineRule="auto"/>
              <w:jc w:val="left"/>
              <w:rPr>
                <w:color w:val="000000"/>
              </w:rPr>
            </w:pPr>
            <w:r w:rsidRPr="00F12C8E">
              <w:rPr>
                <w:color w:val="000000"/>
              </w:rPr>
              <w:t>1. Short answer questions</w:t>
            </w:r>
          </w:p>
        </w:tc>
        <w:tc>
          <w:tcPr>
            <w:tcW w:w="2241" w:type="dxa"/>
          </w:tcPr>
          <w:p w:rsidR="0074762E" w:rsidRPr="00F12C8E" w:rsidRDefault="0074762E" w:rsidP="00AA2428">
            <w:pPr>
              <w:pStyle w:val="NCCABody"/>
              <w:spacing w:after="0" w:line="276" w:lineRule="auto"/>
              <w:jc w:val="left"/>
              <w:rPr>
                <w:color w:val="000000"/>
              </w:rPr>
            </w:pPr>
            <w:r w:rsidRPr="00F12C8E">
              <w:rPr>
                <w:color w:val="000000"/>
              </w:rPr>
              <w:t xml:space="preserve">Students attempt </w:t>
            </w:r>
            <w:r>
              <w:rPr>
                <w:color w:val="000000"/>
              </w:rPr>
              <w:t>15</w:t>
            </w:r>
            <w:r w:rsidRPr="00F12C8E">
              <w:rPr>
                <w:color w:val="000000"/>
              </w:rPr>
              <w:t xml:space="preserve"> questions out of 20</w:t>
            </w:r>
          </w:p>
        </w:tc>
        <w:tc>
          <w:tcPr>
            <w:tcW w:w="3004" w:type="dxa"/>
          </w:tcPr>
          <w:p w:rsidR="0074762E" w:rsidRPr="000D1A91" w:rsidRDefault="00F10F98" w:rsidP="00F10F98">
            <w:pPr>
              <w:pStyle w:val="NCCABody"/>
              <w:spacing w:after="0" w:line="276" w:lineRule="auto"/>
              <w:jc w:val="left"/>
            </w:pPr>
            <w:r w:rsidRPr="000D1A91">
              <w:t xml:space="preserve">Responses involving at most a few short sentences.  </w:t>
            </w:r>
          </w:p>
        </w:tc>
        <w:tc>
          <w:tcPr>
            <w:tcW w:w="1985" w:type="dxa"/>
          </w:tcPr>
          <w:p w:rsidR="0074762E" w:rsidRPr="00F12C8E" w:rsidRDefault="0074762E" w:rsidP="0038423D">
            <w:pPr>
              <w:pStyle w:val="NCCABody"/>
              <w:spacing w:after="0" w:line="276" w:lineRule="auto"/>
            </w:pPr>
            <w:r w:rsidRPr="00F12C8E">
              <w:t>20% (100 marks)</w:t>
            </w:r>
          </w:p>
          <w:p w:rsidR="0074762E" w:rsidRPr="00F12C8E" w:rsidRDefault="000D1A91" w:rsidP="0038423D">
            <w:pPr>
              <w:pStyle w:val="NCCABody"/>
              <w:spacing w:after="0" w:line="276" w:lineRule="auto"/>
            </w:pPr>
            <w:r w:rsidRPr="000D1A91">
              <w:t>35-</w:t>
            </w:r>
            <w:r w:rsidR="00D33099" w:rsidRPr="000D1A91">
              <w:t>4</w:t>
            </w:r>
            <w:r w:rsidR="0074762E" w:rsidRPr="000D1A91">
              <w:t>0</w:t>
            </w:r>
            <w:r w:rsidR="0074762E" w:rsidRPr="00F12C8E">
              <w:t xml:space="preserve"> mins</w:t>
            </w:r>
          </w:p>
          <w:p w:rsidR="0074762E" w:rsidRPr="00F12C8E" w:rsidRDefault="0074762E" w:rsidP="0038423D">
            <w:pPr>
              <w:pStyle w:val="NCCABody"/>
              <w:spacing w:after="0" w:line="276" w:lineRule="auto"/>
            </w:pPr>
          </w:p>
        </w:tc>
      </w:tr>
      <w:tr w:rsidR="0074762E" w:rsidRPr="007A05AE" w:rsidTr="00BF4E46">
        <w:trPr>
          <w:trHeight w:val="2241"/>
        </w:trPr>
        <w:tc>
          <w:tcPr>
            <w:tcW w:w="1771" w:type="dxa"/>
          </w:tcPr>
          <w:p w:rsidR="0074762E" w:rsidRPr="00F12C8E" w:rsidRDefault="0074762E" w:rsidP="0038423D">
            <w:pPr>
              <w:pStyle w:val="NCCABody"/>
              <w:spacing w:after="0" w:line="276" w:lineRule="auto"/>
              <w:jc w:val="left"/>
              <w:rPr>
                <w:color w:val="000000"/>
              </w:rPr>
            </w:pPr>
            <w:r w:rsidRPr="00F12C8E">
              <w:t>2</w:t>
            </w:r>
            <w:r w:rsidRPr="00F12C8E">
              <w:rPr>
                <w:color w:val="FF0000"/>
              </w:rPr>
              <w:t xml:space="preserve">. </w:t>
            </w:r>
            <w:r w:rsidRPr="00F12C8E">
              <w:rPr>
                <w:color w:val="000000"/>
              </w:rPr>
              <w:t>Short answer and extended</w:t>
            </w:r>
          </w:p>
          <w:p w:rsidR="0074762E" w:rsidRPr="00F12C8E" w:rsidRDefault="0074762E" w:rsidP="00E518F1">
            <w:pPr>
              <w:pStyle w:val="NCCABody"/>
              <w:spacing w:after="0" w:line="276" w:lineRule="auto"/>
              <w:jc w:val="left"/>
              <w:rPr>
                <w:color w:val="000000"/>
              </w:rPr>
            </w:pPr>
            <w:r w:rsidRPr="00F12C8E">
              <w:rPr>
                <w:color w:val="000000"/>
              </w:rPr>
              <w:t xml:space="preserve">response questions on data-based case study </w:t>
            </w:r>
          </w:p>
        </w:tc>
        <w:tc>
          <w:tcPr>
            <w:tcW w:w="2241" w:type="dxa"/>
          </w:tcPr>
          <w:p w:rsidR="0074762E" w:rsidRPr="00027CBD" w:rsidRDefault="0074762E" w:rsidP="00B35DB4">
            <w:pPr>
              <w:pStyle w:val="NCCABody"/>
              <w:spacing w:line="276" w:lineRule="auto"/>
              <w:jc w:val="left"/>
            </w:pPr>
            <w:r w:rsidRPr="00027CBD">
              <w:t>This question is based on research data provided</w:t>
            </w:r>
          </w:p>
          <w:p w:rsidR="0074762E" w:rsidRPr="00027CBD" w:rsidRDefault="0074762E" w:rsidP="00B35DB4">
            <w:pPr>
              <w:pStyle w:val="NCCABody"/>
              <w:spacing w:line="276" w:lineRule="auto"/>
              <w:jc w:val="left"/>
            </w:pPr>
            <w:r>
              <w:t xml:space="preserve">There are </w:t>
            </w:r>
            <w:r w:rsidRPr="00027CBD">
              <w:t>a number of parts to this question</w:t>
            </w:r>
            <w:r w:rsidR="003678CD">
              <w:t xml:space="preserve"> and students answer all parts</w:t>
            </w:r>
            <w:r w:rsidRPr="00027CBD">
              <w:t xml:space="preserve">. </w:t>
            </w:r>
          </w:p>
        </w:tc>
        <w:tc>
          <w:tcPr>
            <w:tcW w:w="3004" w:type="dxa"/>
          </w:tcPr>
          <w:p w:rsidR="0074762E" w:rsidRPr="00027CBD" w:rsidRDefault="0074762E" w:rsidP="00F12C8E">
            <w:pPr>
              <w:pStyle w:val="NCCABody"/>
              <w:spacing w:line="276" w:lineRule="auto"/>
              <w:jc w:val="left"/>
              <w:rPr>
                <w:lang w:val="en-GB"/>
              </w:rPr>
            </w:pPr>
            <w:r w:rsidRPr="00027CBD">
              <w:t xml:space="preserve">The question requires mainly short answer response answers and some extended responses. </w:t>
            </w:r>
          </w:p>
        </w:tc>
        <w:tc>
          <w:tcPr>
            <w:tcW w:w="1985" w:type="dxa"/>
          </w:tcPr>
          <w:p w:rsidR="0074762E" w:rsidRPr="00F12C8E" w:rsidRDefault="0074762E" w:rsidP="0038423D">
            <w:pPr>
              <w:pStyle w:val="NCCABody"/>
              <w:spacing w:after="0" w:line="276" w:lineRule="auto"/>
            </w:pPr>
            <w:r w:rsidRPr="00F12C8E">
              <w:t>30% (150 marks)</w:t>
            </w:r>
          </w:p>
          <w:p w:rsidR="0074762E" w:rsidRPr="00F12C8E" w:rsidRDefault="000D1A91" w:rsidP="0038423D">
            <w:pPr>
              <w:pStyle w:val="NCCABody"/>
              <w:spacing w:after="0" w:line="276" w:lineRule="auto"/>
            </w:pPr>
            <w:r>
              <w:t xml:space="preserve">45 - </w:t>
            </w:r>
            <w:r w:rsidR="0074762E" w:rsidRPr="00F12C8E">
              <w:t>50 mins</w:t>
            </w:r>
          </w:p>
        </w:tc>
      </w:tr>
      <w:tr w:rsidR="0074762E" w:rsidRPr="007A05AE" w:rsidTr="00BF4E46">
        <w:tc>
          <w:tcPr>
            <w:tcW w:w="1771" w:type="dxa"/>
          </w:tcPr>
          <w:p w:rsidR="0074762E" w:rsidRPr="00F12C8E" w:rsidRDefault="0074762E" w:rsidP="0038423D">
            <w:pPr>
              <w:pStyle w:val="NCCABody"/>
              <w:spacing w:after="0" w:line="276" w:lineRule="auto"/>
              <w:jc w:val="left"/>
            </w:pPr>
            <w:r w:rsidRPr="00F12C8E">
              <w:t xml:space="preserve">3.Discursive essays </w:t>
            </w:r>
          </w:p>
        </w:tc>
        <w:tc>
          <w:tcPr>
            <w:tcW w:w="2241" w:type="dxa"/>
          </w:tcPr>
          <w:p w:rsidR="0074762E" w:rsidRPr="00027CBD" w:rsidRDefault="0074762E" w:rsidP="000D1A91">
            <w:pPr>
              <w:pStyle w:val="NCCABody"/>
              <w:spacing w:after="0" w:line="276" w:lineRule="auto"/>
              <w:jc w:val="left"/>
            </w:pPr>
            <w:r w:rsidRPr="00027CBD">
              <w:t xml:space="preserve">Three </w:t>
            </w:r>
            <w:r w:rsidR="000D1A91">
              <w:t xml:space="preserve">questions </w:t>
            </w:r>
            <w:r w:rsidRPr="00027CBD">
              <w:t xml:space="preserve"> from a choice of six</w:t>
            </w:r>
          </w:p>
        </w:tc>
        <w:tc>
          <w:tcPr>
            <w:tcW w:w="3004" w:type="dxa"/>
          </w:tcPr>
          <w:p w:rsidR="0074762E" w:rsidRPr="00027CBD" w:rsidRDefault="0074762E" w:rsidP="0038423D">
            <w:pPr>
              <w:pStyle w:val="NCCABody"/>
              <w:spacing w:after="0" w:line="276" w:lineRule="auto"/>
            </w:pPr>
            <w:r w:rsidRPr="00027CBD">
              <w:t xml:space="preserve">Discursive responses </w:t>
            </w:r>
          </w:p>
        </w:tc>
        <w:tc>
          <w:tcPr>
            <w:tcW w:w="1985" w:type="dxa"/>
          </w:tcPr>
          <w:p w:rsidR="0074762E" w:rsidRPr="00F12C8E" w:rsidRDefault="0074762E" w:rsidP="0038423D">
            <w:pPr>
              <w:pStyle w:val="NCCABody"/>
              <w:spacing w:after="0" w:line="276" w:lineRule="auto"/>
            </w:pPr>
            <w:r w:rsidRPr="00F12C8E">
              <w:t>30% (150 marks)</w:t>
            </w:r>
          </w:p>
          <w:p w:rsidR="0074762E" w:rsidRDefault="000D1A91" w:rsidP="0038423D">
            <w:pPr>
              <w:pStyle w:val="NCCABody"/>
              <w:spacing w:after="0" w:line="276" w:lineRule="auto"/>
            </w:pPr>
            <w:r>
              <w:t>55-</w:t>
            </w:r>
            <w:r w:rsidR="0074762E" w:rsidRPr="00F12C8E">
              <w:t xml:space="preserve">60 mins </w:t>
            </w:r>
          </w:p>
          <w:p w:rsidR="0074762E" w:rsidRPr="00F12C8E" w:rsidRDefault="0074762E" w:rsidP="0038423D">
            <w:pPr>
              <w:pStyle w:val="NCCABody"/>
              <w:spacing w:after="0" w:line="276" w:lineRule="auto"/>
            </w:pPr>
          </w:p>
        </w:tc>
      </w:tr>
      <w:tr w:rsidR="0074762E" w:rsidRPr="007A05AE" w:rsidTr="00BF4E46">
        <w:tc>
          <w:tcPr>
            <w:tcW w:w="7016" w:type="dxa"/>
            <w:gridSpan w:val="3"/>
          </w:tcPr>
          <w:p w:rsidR="0074762E" w:rsidRPr="00F12C8E" w:rsidRDefault="0074762E" w:rsidP="0038423D">
            <w:pPr>
              <w:pStyle w:val="NCCABody"/>
              <w:spacing w:after="0" w:line="276" w:lineRule="auto"/>
            </w:pPr>
            <w:r w:rsidRPr="00F12C8E">
              <w:t xml:space="preserve">TOTAL MARKS </w:t>
            </w:r>
          </w:p>
        </w:tc>
        <w:tc>
          <w:tcPr>
            <w:tcW w:w="1985" w:type="dxa"/>
          </w:tcPr>
          <w:p w:rsidR="0074762E" w:rsidRPr="00F12C8E" w:rsidRDefault="0074762E" w:rsidP="0038423D">
            <w:pPr>
              <w:pStyle w:val="NCCABody"/>
              <w:spacing w:after="0" w:line="276" w:lineRule="auto"/>
            </w:pPr>
            <w:r w:rsidRPr="00F12C8E">
              <w:t xml:space="preserve">400 </w:t>
            </w:r>
          </w:p>
        </w:tc>
      </w:tr>
    </w:tbl>
    <w:p w:rsidR="00C21197" w:rsidRPr="007A05AE" w:rsidRDefault="00C21197" w:rsidP="00C21197">
      <w:pPr>
        <w:spacing w:line="360" w:lineRule="auto"/>
        <w:jc w:val="both"/>
        <w:rPr>
          <w:rFonts w:ascii="Calibri" w:hAnsi="Calibri"/>
          <w:b/>
          <w:sz w:val="24"/>
        </w:rPr>
      </w:pPr>
    </w:p>
    <w:p w:rsidR="00027CBD" w:rsidRDefault="00027CBD" w:rsidP="00C21197">
      <w:pPr>
        <w:spacing w:line="360" w:lineRule="auto"/>
        <w:jc w:val="both"/>
        <w:rPr>
          <w:rFonts w:ascii="Calibri" w:hAnsi="Calibri"/>
          <w:b/>
          <w:sz w:val="28"/>
          <w:szCs w:val="28"/>
        </w:rPr>
      </w:pPr>
    </w:p>
    <w:p w:rsidR="0074762E" w:rsidRDefault="0074762E">
      <w:pPr>
        <w:rPr>
          <w:rFonts w:ascii="Calibri" w:hAnsi="Calibri"/>
          <w:sz w:val="32"/>
          <w:szCs w:val="32"/>
        </w:rPr>
      </w:pPr>
      <w:r>
        <w:rPr>
          <w:rFonts w:ascii="Calibri" w:hAnsi="Calibri"/>
          <w:sz w:val="32"/>
          <w:szCs w:val="32"/>
        </w:rPr>
        <w:br w:type="page"/>
      </w:r>
    </w:p>
    <w:p w:rsidR="00C21197" w:rsidRPr="00AA2428" w:rsidRDefault="006D3D22" w:rsidP="00BF4E46">
      <w:pPr>
        <w:spacing w:line="360" w:lineRule="auto"/>
        <w:ind w:left="142"/>
        <w:jc w:val="both"/>
        <w:rPr>
          <w:rFonts w:ascii="Calibri" w:hAnsi="Calibri"/>
          <w:sz w:val="32"/>
          <w:szCs w:val="32"/>
        </w:rPr>
      </w:pPr>
      <w:r w:rsidRPr="00AA2428">
        <w:rPr>
          <w:rFonts w:ascii="Calibri" w:hAnsi="Calibri"/>
          <w:sz w:val="32"/>
          <w:szCs w:val="32"/>
        </w:rPr>
        <w:lastRenderedPageBreak/>
        <w:t>D</w:t>
      </w:r>
      <w:r w:rsidR="00DA643D" w:rsidRPr="00AA2428">
        <w:rPr>
          <w:rFonts w:ascii="Calibri" w:hAnsi="Calibri"/>
          <w:sz w:val="32"/>
          <w:szCs w:val="32"/>
        </w:rPr>
        <w:t>ifferentiation between ordinary and higher level</w:t>
      </w:r>
    </w:p>
    <w:p w:rsidR="00E518F1" w:rsidRPr="0074762E" w:rsidRDefault="0074762E" w:rsidP="00BF4E46">
      <w:pPr>
        <w:spacing w:line="360" w:lineRule="auto"/>
        <w:ind w:left="142"/>
        <w:jc w:val="both"/>
        <w:rPr>
          <w:rFonts w:ascii="Calibri" w:hAnsi="Calibri"/>
          <w:b/>
          <w:sz w:val="24"/>
        </w:rPr>
      </w:pPr>
      <w:r w:rsidRPr="0074762E">
        <w:rPr>
          <w:rFonts w:ascii="Calibri" w:hAnsi="Calibri"/>
          <w:b/>
          <w:sz w:val="24"/>
        </w:rPr>
        <w:t>Section 2: Q</w:t>
      </w:r>
      <w:r w:rsidR="00E518F1" w:rsidRPr="0074762E">
        <w:rPr>
          <w:rFonts w:ascii="Calibri" w:hAnsi="Calibri"/>
          <w:b/>
          <w:sz w:val="24"/>
        </w:rPr>
        <w:t>uestions on data-based case study</w:t>
      </w:r>
    </w:p>
    <w:p w:rsidR="00E518F1" w:rsidRPr="00E518F1" w:rsidRDefault="00E518F1" w:rsidP="00BF4E46">
      <w:pPr>
        <w:spacing w:line="360" w:lineRule="auto"/>
        <w:ind w:left="142"/>
        <w:jc w:val="both"/>
        <w:rPr>
          <w:rFonts w:ascii="Calibri" w:hAnsi="Calibri"/>
          <w:szCs w:val="22"/>
        </w:rPr>
      </w:pPr>
      <w:r w:rsidRPr="00E518F1">
        <w:rPr>
          <w:rFonts w:ascii="Calibri" w:hAnsi="Calibri"/>
          <w:szCs w:val="22"/>
        </w:rPr>
        <w:t xml:space="preserve">In answering section 2, candidates at </w:t>
      </w:r>
      <w:r w:rsidRPr="00E518F1">
        <w:rPr>
          <w:rFonts w:ascii="Calibri" w:hAnsi="Calibri"/>
          <w:i/>
          <w:szCs w:val="22"/>
        </w:rPr>
        <w:t>ordinary level</w:t>
      </w:r>
      <w:r w:rsidRPr="00E518F1">
        <w:rPr>
          <w:rFonts w:ascii="Calibri" w:hAnsi="Calibri"/>
          <w:szCs w:val="22"/>
        </w:rPr>
        <w:t xml:space="preserve"> will be expected to:</w:t>
      </w:r>
    </w:p>
    <w:p w:rsidR="00E518F1" w:rsidRPr="00E518F1" w:rsidRDefault="00F10F98" w:rsidP="005A4FE2">
      <w:pPr>
        <w:numPr>
          <w:ilvl w:val="0"/>
          <w:numId w:val="2"/>
        </w:numPr>
        <w:spacing w:line="360" w:lineRule="auto"/>
        <w:ind w:left="1134" w:hanging="283"/>
        <w:jc w:val="both"/>
        <w:rPr>
          <w:rFonts w:ascii="Calibri" w:hAnsi="Calibri"/>
          <w:szCs w:val="22"/>
        </w:rPr>
      </w:pPr>
      <w:r w:rsidRPr="000D1A91">
        <w:rPr>
          <w:rFonts w:ascii="Calibri" w:hAnsi="Calibri"/>
          <w:szCs w:val="22"/>
        </w:rPr>
        <w:t xml:space="preserve">identify and </w:t>
      </w:r>
      <w:r w:rsidR="00AA2428" w:rsidRPr="000D1A91">
        <w:rPr>
          <w:rFonts w:ascii="Calibri" w:hAnsi="Calibri"/>
          <w:szCs w:val="22"/>
        </w:rPr>
        <w:t>extract</w:t>
      </w:r>
      <w:r w:rsidRPr="000D1A91">
        <w:rPr>
          <w:rFonts w:ascii="Calibri" w:hAnsi="Calibri"/>
          <w:szCs w:val="22"/>
        </w:rPr>
        <w:t xml:space="preserve"> relevant</w:t>
      </w:r>
      <w:r>
        <w:rPr>
          <w:rFonts w:ascii="Calibri" w:hAnsi="Calibri"/>
          <w:color w:val="C00000"/>
          <w:szCs w:val="22"/>
        </w:rPr>
        <w:t xml:space="preserve"> </w:t>
      </w:r>
      <w:r w:rsidR="00AA2428">
        <w:rPr>
          <w:rFonts w:ascii="Calibri" w:hAnsi="Calibri"/>
          <w:szCs w:val="22"/>
        </w:rPr>
        <w:t xml:space="preserve">information </w:t>
      </w:r>
      <w:r w:rsidR="00E518F1" w:rsidRPr="00E518F1">
        <w:rPr>
          <w:rFonts w:ascii="Calibri" w:hAnsi="Calibri"/>
          <w:szCs w:val="22"/>
        </w:rPr>
        <w:t>from the data provided</w:t>
      </w:r>
    </w:p>
    <w:p w:rsidR="00312DBF" w:rsidRPr="00027CBD" w:rsidRDefault="00312DBF" w:rsidP="005A4FE2">
      <w:pPr>
        <w:numPr>
          <w:ilvl w:val="0"/>
          <w:numId w:val="2"/>
        </w:numPr>
        <w:spacing w:line="360" w:lineRule="auto"/>
        <w:ind w:left="1134" w:hanging="283"/>
        <w:jc w:val="both"/>
        <w:rPr>
          <w:rFonts w:ascii="Calibri" w:hAnsi="Calibri"/>
          <w:szCs w:val="22"/>
        </w:rPr>
      </w:pPr>
      <w:r w:rsidRPr="00027CBD">
        <w:rPr>
          <w:rFonts w:ascii="Calibri" w:hAnsi="Calibri"/>
          <w:szCs w:val="22"/>
        </w:rPr>
        <w:t>draw inferences from the data</w:t>
      </w:r>
    </w:p>
    <w:p w:rsidR="00312DBF" w:rsidRPr="00E518F1" w:rsidRDefault="00312DBF" w:rsidP="005A4FE2">
      <w:pPr>
        <w:numPr>
          <w:ilvl w:val="0"/>
          <w:numId w:val="2"/>
        </w:numPr>
        <w:spacing w:line="360" w:lineRule="auto"/>
        <w:ind w:left="1134" w:hanging="283"/>
        <w:jc w:val="both"/>
        <w:rPr>
          <w:rFonts w:ascii="Calibri" w:hAnsi="Calibri"/>
          <w:szCs w:val="22"/>
        </w:rPr>
      </w:pPr>
      <w:r w:rsidRPr="00E518F1">
        <w:rPr>
          <w:rFonts w:ascii="Calibri" w:hAnsi="Calibri"/>
          <w:szCs w:val="22"/>
        </w:rPr>
        <w:t xml:space="preserve">evaluate the methodology used </w:t>
      </w:r>
      <w:r w:rsidR="00D33099">
        <w:rPr>
          <w:rFonts w:ascii="Calibri" w:hAnsi="Calibri"/>
          <w:szCs w:val="22"/>
        </w:rPr>
        <w:t xml:space="preserve">in </w:t>
      </w:r>
      <w:r w:rsidRPr="00E518F1">
        <w:rPr>
          <w:rFonts w:ascii="Calibri" w:hAnsi="Calibri"/>
          <w:szCs w:val="22"/>
        </w:rPr>
        <w:t xml:space="preserve">addressing the research question </w:t>
      </w:r>
    </w:p>
    <w:p w:rsidR="00E518F1" w:rsidRPr="00E518F1" w:rsidRDefault="00E518F1" w:rsidP="005A4FE2">
      <w:pPr>
        <w:numPr>
          <w:ilvl w:val="0"/>
          <w:numId w:val="2"/>
        </w:numPr>
        <w:spacing w:line="360" w:lineRule="auto"/>
        <w:ind w:left="1134" w:hanging="283"/>
        <w:jc w:val="both"/>
        <w:rPr>
          <w:rFonts w:ascii="Calibri" w:hAnsi="Calibri"/>
          <w:szCs w:val="22"/>
        </w:rPr>
      </w:pPr>
      <w:r w:rsidRPr="00E518F1">
        <w:rPr>
          <w:rFonts w:ascii="Calibri" w:hAnsi="Calibri"/>
          <w:szCs w:val="22"/>
        </w:rPr>
        <w:t xml:space="preserve">identify whether a particular conclusion is justified based on the data provided </w:t>
      </w:r>
    </w:p>
    <w:p w:rsidR="00E518F1" w:rsidRPr="00E518F1" w:rsidRDefault="003678CD" w:rsidP="005A4FE2">
      <w:pPr>
        <w:numPr>
          <w:ilvl w:val="0"/>
          <w:numId w:val="2"/>
        </w:numPr>
        <w:spacing w:line="360" w:lineRule="auto"/>
        <w:ind w:left="1134" w:hanging="283"/>
        <w:jc w:val="both"/>
        <w:rPr>
          <w:rFonts w:ascii="Calibri" w:hAnsi="Calibri"/>
          <w:szCs w:val="22"/>
        </w:rPr>
      </w:pPr>
      <w:r>
        <w:rPr>
          <w:rFonts w:ascii="Calibri" w:hAnsi="Calibri"/>
          <w:szCs w:val="22"/>
        </w:rPr>
        <w:t xml:space="preserve">make </w:t>
      </w:r>
      <w:r w:rsidR="00E518F1" w:rsidRPr="00E518F1">
        <w:rPr>
          <w:rFonts w:ascii="Calibri" w:hAnsi="Calibri"/>
          <w:szCs w:val="22"/>
        </w:rPr>
        <w:t xml:space="preserve">comparisons between </w:t>
      </w:r>
      <w:r>
        <w:rPr>
          <w:rFonts w:ascii="Calibri" w:hAnsi="Calibri"/>
          <w:szCs w:val="22"/>
        </w:rPr>
        <w:t xml:space="preserve">different </w:t>
      </w:r>
      <w:r w:rsidR="00E518F1" w:rsidRPr="00E518F1">
        <w:rPr>
          <w:rFonts w:ascii="Calibri" w:hAnsi="Calibri"/>
          <w:szCs w:val="22"/>
        </w:rPr>
        <w:t>data</w:t>
      </w:r>
      <w:r>
        <w:rPr>
          <w:rFonts w:ascii="Calibri" w:hAnsi="Calibri"/>
          <w:szCs w:val="22"/>
        </w:rPr>
        <w:t xml:space="preserve"> sets</w:t>
      </w:r>
    </w:p>
    <w:p w:rsidR="00E518F1" w:rsidRPr="00E518F1" w:rsidRDefault="00E518F1" w:rsidP="005A4FE2">
      <w:pPr>
        <w:numPr>
          <w:ilvl w:val="0"/>
          <w:numId w:val="2"/>
        </w:numPr>
        <w:spacing w:line="360" w:lineRule="auto"/>
        <w:ind w:left="1134" w:hanging="283"/>
        <w:jc w:val="both"/>
        <w:rPr>
          <w:rFonts w:ascii="Calibri" w:hAnsi="Calibri"/>
          <w:szCs w:val="22"/>
        </w:rPr>
      </w:pPr>
      <w:r>
        <w:rPr>
          <w:rFonts w:ascii="Calibri" w:hAnsi="Calibri"/>
          <w:szCs w:val="22"/>
        </w:rPr>
        <w:t xml:space="preserve">answer </w:t>
      </w:r>
      <w:r w:rsidR="00766E93">
        <w:rPr>
          <w:rFonts w:ascii="Calibri" w:hAnsi="Calibri"/>
          <w:szCs w:val="22"/>
        </w:rPr>
        <w:t>a question that requires them to demonstrate their wider knowledge from Politics and Society</w:t>
      </w:r>
    </w:p>
    <w:p w:rsidR="00E518F1" w:rsidRPr="0074762E" w:rsidRDefault="00E518F1" w:rsidP="00BF4E46">
      <w:pPr>
        <w:spacing w:line="360" w:lineRule="auto"/>
        <w:ind w:left="142"/>
        <w:jc w:val="both"/>
        <w:rPr>
          <w:rFonts w:ascii="Calibri" w:hAnsi="Calibri"/>
          <w:sz w:val="16"/>
          <w:szCs w:val="16"/>
        </w:rPr>
      </w:pPr>
    </w:p>
    <w:p w:rsidR="00E518F1" w:rsidRPr="00E518F1" w:rsidRDefault="00E518F1" w:rsidP="00BF4E46">
      <w:pPr>
        <w:spacing w:line="360" w:lineRule="auto"/>
        <w:ind w:left="142"/>
        <w:jc w:val="both"/>
        <w:rPr>
          <w:rFonts w:ascii="Calibri" w:hAnsi="Calibri"/>
          <w:szCs w:val="22"/>
        </w:rPr>
      </w:pPr>
      <w:r w:rsidRPr="00E518F1">
        <w:rPr>
          <w:rFonts w:ascii="Calibri" w:hAnsi="Calibri"/>
          <w:szCs w:val="22"/>
        </w:rPr>
        <w:t xml:space="preserve">Candidates at </w:t>
      </w:r>
      <w:r w:rsidRPr="00E518F1">
        <w:rPr>
          <w:rFonts w:ascii="Calibri" w:hAnsi="Calibri"/>
          <w:i/>
          <w:szCs w:val="22"/>
        </w:rPr>
        <w:t>higher level</w:t>
      </w:r>
      <w:r w:rsidRPr="00E518F1">
        <w:rPr>
          <w:rFonts w:ascii="Calibri" w:hAnsi="Calibri"/>
          <w:szCs w:val="22"/>
        </w:rPr>
        <w:t xml:space="preserve"> will be expected to:</w:t>
      </w:r>
    </w:p>
    <w:p w:rsidR="00312DBF" w:rsidRDefault="00F10F98" w:rsidP="005A4FE2">
      <w:pPr>
        <w:numPr>
          <w:ilvl w:val="0"/>
          <w:numId w:val="2"/>
        </w:numPr>
        <w:spacing w:line="360" w:lineRule="auto"/>
        <w:ind w:left="1134"/>
        <w:jc w:val="both"/>
        <w:rPr>
          <w:rFonts w:ascii="Calibri" w:hAnsi="Calibri"/>
          <w:szCs w:val="22"/>
        </w:rPr>
      </w:pPr>
      <w:r w:rsidRPr="000D1A91">
        <w:rPr>
          <w:rFonts w:ascii="Calibri" w:hAnsi="Calibri"/>
          <w:szCs w:val="22"/>
        </w:rPr>
        <w:t>identify and extract relevant</w:t>
      </w:r>
      <w:r>
        <w:rPr>
          <w:rFonts w:ascii="Calibri" w:hAnsi="Calibri"/>
          <w:color w:val="C00000"/>
          <w:szCs w:val="22"/>
        </w:rPr>
        <w:t xml:space="preserve"> </w:t>
      </w:r>
      <w:r w:rsidR="00AA2428">
        <w:rPr>
          <w:rFonts w:ascii="Calibri" w:hAnsi="Calibri"/>
          <w:szCs w:val="22"/>
        </w:rPr>
        <w:t xml:space="preserve">information </w:t>
      </w:r>
      <w:r w:rsidR="00312DBF" w:rsidRPr="00E518F1">
        <w:rPr>
          <w:rFonts w:ascii="Calibri" w:hAnsi="Calibri"/>
          <w:szCs w:val="22"/>
        </w:rPr>
        <w:t>from the data provided</w:t>
      </w:r>
    </w:p>
    <w:p w:rsidR="00312DBF" w:rsidRPr="00027CBD" w:rsidRDefault="00312DBF" w:rsidP="005A4FE2">
      <w:pPr>
        <w:numPr>
          <w:ilvl w:val="0"/>
          <w:numId w:val="2"/>
        </w:numPr>
        <w:spacing w:line="360" w:lineRule="auto"/>
        <w:ind w:left="1134"/>
        <w:jc w:val="both"/>
        <w:rPr>
          <w:rFonts w:ascii="Calibri" w:hAnsi="Calibri"/>
          <w:szCs w:val="22"/>
        </w:rPr>
      </w:pPr>
      <w:r w:rsidRPr="00027CBD">
        <w:rPr>
          <w:rFonts w:ascii="Calibri" w:hAnsi="Calibri"/>
          <w:szCs w:val="22"/>
        </w:rPr>
        <w:t>draw</w:t>
      </w:r>
      <w:r w:rsidR="003678CD">
        <w:rPr>
          <w:rFonts w:ascii="Calibri" w:hAnsi="Calibri"/>
          <w:szCs w:val="22"/>
        </w:rPr>
        <w:t xml:space="preserve"> </w:t>
      </w:r>
      <w:r w:rsidRPr="00027CBD">
        <w:rPr>
          <w:rFonts w:ascii="Calibri" w:hAnsi="Calibri"/>
          <w:szCs w:val="22"/>
        </w:rPr>
        <w:t>inferences from the data</w:t>
      </w:r>
    </w:p>
    <w:p w:rsidR="00E518F1" w:rsidRPr="00E518F1" w:rsidRDefault="00E518F1" w:rsidP="005A4FE2">
      <w:pPr>
        <w:numPr>
          <w:ilvl w:val="0"/>
          <w:numId w:val="2"/>
        </w:numPr>
        <w:spacing w:line="360" w:lineRule="auto"/>
        <w:ind w:left="1134"/>
        <w:jc w:val="both"/>
        <w:rPr>
          <w:rFonts w:ascii="Calibri" w:hAnsi="Calibri"/>
          <w:szCs w:val="22"/>
        </w:rPr>
      </w:pPr>
      <w:r w:rsidRPr="00E518F1">
        <w:rPr>
          <w:rFonts w:ascii="Calibri" w:hAnsi="Calibri"/>
          <w:szCs w:val="22"/>
        </w:rPr>
        <w:t xml:space="preserve">evaluate the methodology used </w:t>
      </w:r>
      <w:r w:rsidR="00D33099">
        <w:rPr>
          <w:rFonts w:ascii="Calibri" w:hAnsi="Calibri"/>
          <w:szCs w:val="22"/>
        </w:rPr>
        <w:t xml:space="preserve">in </w:t>
      </w:r>
      <w:r w:rsidRPr="00E518F1">
        <w:rPr>
          <w:rFonts w:ascii="Calibri" w:hAnsi="Calibri"/>
          <w:szCs w:val="22"/>
        </w:rPr>
        <w:t xml:space="preserve">addressing the research question </w:t>
      </w:r>
    </w:p>
    <w:p w:rsidR="00E518F1" w:rsidRPr="00E518F1" w:rsidRDefault="003678CD" w:rsidP="005A4FE2">
      <w:pPr>
        <w:numPr>
          <w:ilvl w:val="0"/>
          <w:numId w:val="2"/>
        </w:numPr>
        <w:spacing w:line="360" w:lineRule="auto"/>
        <w:ind w:left="1134"/>
        <w:jc w:val="both"/>
        <w:rPr>
          <w:rFonts w:ascii="Calibri" w:hAnsi="Calibri"/>
          <w:szCs w:val="22"/>
        </w:rPr>
      </w:pPr>
      <w:r>
        <w:rPr>
          <w:rFonts w:ascii="Calibri" w:hAnsi="Calibri"/>
          <w:szCs w:val="22"/>
        </w:rPr>
        <w:t>id</w:t>
      </w:r>
      <w:r w:rsidR="00E518F1" w:rsidRPr="00E518F1">
        <w:rPr>
          <w:rFonts w:ascii="Calibri" w:hAnsi="Calibri"/>
          <w:szCs w:val="22"/>
        </w:rPr>
        <w:t>entify whether a particular conclusion is justified based on the data</w:t>
      </w:r>
      <w:r>
        <w:rPr>
          <w:rFonts w:ascii="Calibri" w:hAnsi="Calibri"/>
          <w:szCs w:val="22"/>
        </w:rPr>
        <w:t xml:space="preserve"> provided</w:t>
      </w:r>
    </w:p>
    <w:p w:rsidR="00D33099" w:rsidRPr="000D1A91" w:rsidRDefault="00D33099" w:rsidP="005A4FE2">
      <w:pPr>
        <w:numPr>
          <w:ilvl w:val="0"/>
          <w:numId w:val="2"/>
        </w:numPr>
        <w:spacing w:line="360" w:lineRule="auto"/>
        <w:ind w:left="1134"/>
        <w:jc w:val="both"/>
        <w:rPr>
          <w:rFonts w:ascii="Calibri" w:hAnsi="Calibri"/>
          <w:szCs w:val="22"/>
        </w:rPr>
      </w:pPr>
      <w:r w:rsidRPr="00D33099">
        <w:rPr>
          <w:rFonts w:ascii="Calibri" w:hAnsi="Calibri"/>
          <w:szCs w:val="22"/>
        </w:rPr>
        <w:t xml:space="preserve">be able to make </w:t>
      </w:r>
      <w:r w:rsidR="00E518F1" w:rsidRPr="00D33099">
        <w:rPr>
          <w:rFonts w:ascii="Calibri" w:hAnsi="Calibri"/>
          <w:szCs w:val="22"/>
        </w:rPr>
        <w:t xml:space="preserve">comparisons and draw conclusions </w:t>
      </w:r>
      <w:r w:rsidRPr="00D33099">
        <w:rPr>
          <w:rFonts w:ascii="Calibri" w:hAnsi="Calibri"/>
          <w:szCs w:val="22"/>
        </w:rPr>
        <w:t xml:space="preserve">based on a range of data sources </w:t>
      </w:r>
      <w:r w:rsidR="00F10F98" w:rsidRPr="000D1A91">
        <w:rPr>
          <w:rFonts w:ascii="Calibri" w:hAnsi="Calibri"/>
          <w:szCs w:val="22"/>
        </w:rPr>
        <w:t xml:space="preserve">and relate it to knowledge acquired as part of their </w:t>
      </w:r>
      <w:r w:rsidRPr="000D1A91">
        <w:rPr>
          <w:rFonts w:ascii="Calibri" w:hAnsi="Calibri"/>
          <w:szCs w:val="22"/>
        </w:rPr>
        <w:t xml:space="preserve">wider </w:t>
      </w:r>
      <w:r w:rsidR="00F10F98" w:rsidRPr="000D1A91">
        <w:rPr>
          <w:rFonts w:ascii="Calibri" w:hAnsi="Calibri"/>
          <w:szCs w:val="22"/>
        </w:rPr>
        <w:t>study</w:t>
      </w:r>
      <w:r w:rsidRPr="000D1A91">
        <w:rPr>
          <w:rFonts w:ascii="Calibri" w:hAnsi="Calibri"/>
          <w:szCs w:val="22"/>
        </w:rPr>
        <w:t xml:space="preserve"> in Politics and Society</w:t>
      </w:r>
      <w:r w:rsidR="00F10F98" w:rsidRPr="000D1A91">
        <w:rPr>
          <w:rFonts w:ascii="Calibri" w:hAnsi="Calibri"/>
          <w:szCs w:val="22"/>
        </w:rPr>
        <w:t xml:space="preserve"> </w:t>
      </w:r>
      <w:r w:rsidR="00E518F1" w:rsidRPr="000D1A91">
        <w:rPr>
          <w:rFonts w:ascii="Calibri" w:hAnsi="Calibri"/>
          <w:szCs w:val="22"/>
        </w:rPr>
        <w:t xml:space="preserve"> </w:t>
      </w:r>
    </w:p>
    <w:p w:rsidR="00E518F1" w:rsidRPr="00D33099" w:rsidRDefault="00E518F1" w:rsidP="005A4FE2">
      <w:pPr>
        <w:numPr>
          <w:ilvl w:val="0"/>
          <w:numId w:val="2"/>
        </w:numPr>
        <w:spacing w:line="360" w:lineRule="auto"/>
        <w:ind w:left="1134"/>
        <w:jc w:val="both"/>
        <w:rPr>
          <w:rFonts w:ascii="Calibri" w:hAnsi="Calibri"/>
          <w:szCs w:val="22"/>
        </w:rPr>
      </w:pPr>
      <w:r w:rsidRPr="00D33099">
        <w:rPr>
          <w:rFonts w:ascii="Calibri" w:hAnsi="Calibri"/>
          <w:szCs w:val="22"/>
        </w:rPr>
        <w:t>draw on their knowledge of Poli</w:t>
      </w:r>
      <w:r w:rsidR="00D33099" w:rsidRPr="00D33099">
        <w:rPr>
          <w:rFonts w:ascii="Calibri" w:hAnsi="Calibri"/>
          <w:szCs w:val="22"/>
        </w:rPr>
        <w:t xml:space="preserve">tics and Society to critically </w:t>
      </w:r>
      <w:r w:rsidRPr="00D33099">
        <w:rPr>
          <w:rFonts w:ascii="Calibri" w:hAnsi="Calibri"/>
          <w:szCs w:val="22"/>
        </w:rPr>
        <w:t>discuss ideas within a wider context</w:t>
      </w:r>
    </w:p>
    <w:p w:rsidR="00E518F1" w:rsidRPr="0074762E" w:rsidRDefault="00E518F1" w:rsidP="00BF4E46">
      <w:pPr>
        <w:spacing w:line="360" w:lineRule="auto"/>
        <w:ind w:left="142"/>
        <w:jc w:val="both"/>
        <w:rPr>
          <w:rFonts w:ascii="Calibri" w:hAnsi="Calibri"/>
          <w:b/>
          <w:sz w:val="16"/>
          <w:szCs w:val="16"/>
        </w:rPr>
      </w:pPr>
    </w:p>
    <w:p w:rsidR="006D3D22" w:rsidRPr="0074762E" w:rsidRDefault="0074762E" w:rsidP="00BF4E46">
      <w:pPr>
        <w:spacing w:line="360" w:lineRule="auto"/>
        <w:ind w:left="142"/>
        <w:jc w:val="both"/>
        <w:rPr>
          <w:rFonts w:ascii="Calibri" w:hAnsi="Calibri"/>
          <w:b/>
          <w:sz w:val="24"/>
        </w:rPr>
      </w:pPr>
      <w:r w:rsidRPr="0074762E">
        <w:rPr>
          <w:rFonts w:ascii="Calibri" w:hAnsi="Calibri"/>
          <w:b/>
          <w:sz w:val="24"/>
        </w:rPr>
        <w:t xml:space="preserve">Section 3: </w:t>
      </w:r>
      <w:r w:rsidR="006D3D22" w:rsidRPr="0074762E">
        <w:rPr>
          <w:rFonts w:ascii="Calibri" w:hAnsi="Calibri"/>
          <w:b/>
          <w:sz w:val="24"/>
        </w:rPr>
        <w:t>Discursive essay questions</w:t>
      </w:r>
    </w:p>
    <w:p w:rsidR="00C21197" w:rsidRPr="00027CBD" w:rsidRDefault="000521FE" w:rsidP="00BF4E46">
      <w:pPr>
        <w:spacing w:line="360" w:lineRule="auto"/>
        <w:ind w:left="142"/>
        <w:jc w:val="both"/>
        <w:rPr>
          <w:rFonts w:ascii="Calibri" w:hAnsi="Calibri" w:cs="Arial"/>
          <w:sz w:val="32"/>
          <w:szCs w:val="26"/>
          <w:lang w:val="en-IE"/>
        </w:rPr>
      </w:pPr>
      <w:r w:rsidRPr="007A05AE">
        <w:rPr>
          <w:rFonts w:ascii="Calibri" w:hAnsi="Calibri"/>
          <w:szCs w:val="22"/>
        </w:rPr>
        <w:t>This section of the exam</w:t>
      </w:r>
      <w:r w:rsidR="00985A09">
        <w:rPr>
          <w:rFonts w:ascii="Calibri" w:hAnsi="Calibri"/>
          <w:szCs w:val="22"/>
        </w:rPr>
        <w:t>ination</w:t>
      </w:r>
      <w:r w:rsidRPr="007A05AE">
        <w:rPr>
          <w:rFonts w:ascii="Calibri" w:hAnsi="Calibri"/>
          <w:szCs w:val="22"/>
        </w:rPr>
        <w:t xml:space="preserve"> </w:t>
      </w:r>
      <w:r w:rsidR="00C21197" w:rsidRPr="007A05AE">
        <w:rPr>
          <w:rFonts w:ascii="Calibri" w:hAnsi="Calibri"/>
          <w:szCs w:val="22"/>
        </w:rPr>
        <w:t xml:space="preserve">will assess the </w:t>
      </w:r>
      <w:r w:rsidR="00DA643D" w:rsidRPr="007A05AE">
        <w:rPr>
          <w:rFonts w:ascii="Calibri" w:hAnsi="Calibri"/>
          <w:szCs w:val="22"/>
        </w:rPr>
        <w:t xml:space="preserve">candidate’s </w:t>
      </w:r>
      <w:r w:rsidRPr="007A05AE">
        <w:rPr>
          <w:rFonts w:ascii="Calibri" w:hAnsi="Calibri"/>
          <w:szCs w:val="22"/>
        </w:rPr>
        <w:t xml:space="preserve">skills in critical, discursive and reflective thinking. It will also assess their ability to </w:t>
      </w:r>
      <w:r w:rsidR="0072600A" w:rsidRPr="007A05AE">
        <w:rPr>
          <w:rFonts w:ascii="Calibri" w:hAnsi="Calibri"/>
          <w:szCs w:val="22"/>
        </w:rPr>
        <w:t xml:space="preserve">recall </w:t>
      </w:r>
      <w:r w:rsidRPr="007A05AE">
        <w:rPr>
          <w:rFonts w:ascii="Calibri" w:hAnsi="Calibri"/>
          <w:szCs w:val="22"/>
        </w:rPr>
        <w:t>and use the knowledge, concepts</w:t>
      </w:r>
      <w:r w:rsidR="000D1A91">
        <w:rPr>
          <w:rFonts w:ascii="Calibri" w:hAnsi="Calibri"/>
          <w:szCs w:val="22"/>
        </w:rPr>
        <w:t>, theories</w:t>
      </w:r>
      <w:r w:rsidRPr="007A05AE">
        <w:rPr>
          <w:rFonts w:ascii="Calibri" w:hAnsi="Calibri"/>
          <w:szCs w:val="22"/>
        </w:rPr>
        <w:t xml:space="preserve"> and </w:t>
      </w:r>
      <w:r w:rsidR="00C805D1" w:rsidRPr="000D1A91">
        <w:rPr>
          <w:rFonts w:ascii="Calibri" w:hAnsi="Calibri"/>
          <w:szCs w:val="22"/>
        </w:rPr>
        <w:t xml:space="preserve">broad </w:t>
      </w:r>
      <w:r w:rsidRPr="007A05AE">
        <w:rPr>
          <w:rFonts w:ascii="Calibri" w:hAnsi="Calibri"/>
          <w:szCs w:val="22"/>
        </w:rPr>
        <w:t xml:space="preserve">data that they have </w:t>
      </w:r>
      <w:r w:rsidR="0072600A" w:rsidRPr="007A05AE">
        <w:rPr>
          <w:rFonts w:ascii="Calibri" w:hAnsi="Calibri"/>
          <w:szCs w:val="22"/>
        </w:rPr>
        <w:t xml:space="preserve">learned </w:t>
      </w:r>
      <w:r w:rsidRPr="007A05AE">
        <w:rPr>
          <w:rFonts w:ascii="Calibri" w:hAnsi="Calibri"/>
          <w:szCs w:val="22"/>
        </w:rPr>
        <w:t xml:space="preserve">through their studies in Politics and Society. Students taking the </w:t>
      </w:r>
      <w:r w:rsidR="00985A09">
        <w:rPr>
          <w:rFonts w:ascii="Calibri" w:hAnsi="Calibri"/>
          <w:szCs w:val="22"/>
        </w:rPr>
        <w:t>examination</w:t>
      </w:r>
      <w:r w:rsidR="00985A09" w:rsidRPr="007A05AE">
        <w:rPr>
          <w:rFonts w:ascii="Calibri" w:hAnsi="Calibri"/>
          <w:szCs w:val="22"/>
        </w:rPr>
        <w:t xml:space="preserve"> </w:t>
      </w:r>
      <w:r w:rsidRPr="007A05AE">
        <w:rPr>
          <w:rFonts w:ascii="Calibri" w:hAnsi="Calibri"/>
          <w:szCs w:val="22"/>
        </w:rPr>
        <w:t xml:space="preserve">at higher level will be expected to </w:t>
      </w:r>
      <w:r w:rsidR="00E35418" w:rsidRPr="007A05AE">
        <w:rPr>
          <w:rFonts w:ascii="Calibri" w:hAnsi="Calibri"/>
          <w:szCs w:val="22"/>
        </w:rPr>
        <w:t xml:space="preserve">demonstrate independent thinking in </w:t>
      </w:r>
      <w:r w:rsidRPr="007A05AE">
        <w:rPr>
          <w:rFonts w:ascii="Calibri" w:hAnsi="Calibri"/>
          <w:szCs w:val="22"/>
        </w:rPr>
        <w:t>draw</w:t>
      </w:r>
      <w:r w:rsidR="00E35418" w:rsidRPr="007A05AE">
        <w:rPr>
          <w:rFonts w:ascii="Calibri" w:hAnsi="Calibri"/>
          <w:szCs w:val="22"/>
        </w:rPr>
        <w:t>ing</w:t>
      </w:r>
      <w:r w:rsidRPr="007A05AE">
        <w:rPr>
          <w:rFonts w:ascii="Calibri" w:hAnsi="Calibri"/>
          <w:szCs w:val="22"/>
        </w:rPr>
        <w:t xml:space="preserve"> their own </w:t>
      </w:r>
      <w:r w:rsidR="000D1A91">
        <w:rPr>
          <w:rFonts w:ascii="Calibri" w:hAnsi="Calibri"/>
          <w:szCs w:val="22"/>
        </w:rPr>
        <w:t xml:space="preserve">evidence-based </w:t>
      </w:r>
      <w:r w:rsidRPr="007A05AE">
        <w:rPr>
          <w:rFonts w:ascii="Calibri" w:hAnsi="Calibri"/>
          <w:szCs w:val="22"/>
        </w:rPr>
        <w:t>conclusions</w:t>
      </w:r>
      <w:r w:rsidR="00E35418" w:rsidRPr="007A05AE">
        <w:rPr>
          <w:rFonts w:ascii="Calibri" w:hAnsi="Calibri"/>
          <w:szCs w:val="22"/>
        </w:rPr>
        <w:t>. They will also be expected to</w:t>
      </w:r>
      <w:r w:rsidRPr="007A05AE">
        <w:rPr>
          <w:rFonts w:ascii="Calibri" w:hAnsi="Calibri"/>
          <w:szCs w:val="22"/>
        </w:rPr>
        <w:t xml:space="preserve"> make comparisons and be able to </w:t>
      </w:r>
      <w:r w:rsidR="001F7656" w:rsidRPr="007A05AE">
        <w:rPr>
          <w:rFonts w:ascii="Calibri" w:hAnsi="Calibri"/>
          <w:szCs w:val="22"/>
        </w:rPr>
        <w:t xml:space="preserve">apply </w:t>
      </w:r>
      <w:r w:rsidRPr="007A05AE">
        <w:rPr>
          <w:rFonts w:ascii="Calibri" w:hAnsi="Calibri"/>
          <w:szCs w:val="22"/>
        </w:rPr>
        <w:t xml:space="preserve">ideas </w:t>
      </w:r>
      <w:r w:rsidR="001F7656" w:rsidRPr="007A05AE">
        <w:rPr>
          <w:rFonts w:ascii="Calibri" w:hAnsi="Calibri"/>
          <w:szCs w:val="22"/>
        </w:rPr>
        <w:t xml:space="preserve">to </w:t>
      </w:r>
      <w:r w:rsidR="00E35418" w:rsidRPr="007A05AE">
        <w:rPr>
          <w:rFonts w:ascii="Calibri" w:hAnsi="Calibri"/>
          <w:szCs w:val="22"/>
        </w:rPr>
        <w:t xml:space="preserve">both familiar and unfamiliar </w:t>
      </w:r>
      <w:r w:rsidR="001F7656" w:rsidRPr="007A05AE">
        <w:rPr>
          <w:rFonts w:ascii="Calibri" w:hAnsi="Calibri"/>
          <w:szCs w:val="22"/>
        </w:rPr>
        <w:t xml:space="preserve">contexts.  </w:t>
      </w:r>
      <w:r w:rsidR="0072600A" w:rsidRPr="007A05AE">
        <w:rPr>
          <w:rFonts w:ascii="Calibri" w:hAnsi="Calibri"/>
          <w:szCs w:val="22"/>
        </w:rPr>
        <w:t xml:space="preserve">In addition, they </w:t>
      </w:r>
      <w:r w:rsidR="003678CD">
        <w:rPr>
          <w:rFonts w:ascii="Calibri" w:hAnsi="Calibri"/>
          <w:szCs w:val="22"/>
        </w:rPr>
        <w:t>may</w:t>
      </w:r>
      <w:r w:rsidR="0072600A" w:rsidRPr="007A05AE">
        <w:rPr>
          <w:rFonts w:ascii="Calibri" w:hAnsi="Calibri"/>
          <w:szCs w:val="22"/>
        </w:rPr>
        <w:t xml:space="preserve"> be asked to </w:t>
      </w:r>
      <w:r w:rsidR="003678CD">
        <w:rPr>
          <w:rFonts w:ascii="Calibri" w:hAnsi="Calibri"/>
          <w:szCs w:val="22"/>
        </w:rPr>
        <w:t xml:space="preserve">make use of </w:t>
      </w:r>
      <w:r w:rsidR="005F4149">
        <w:rPr>
          <w:rFonts w:ascii="Calibri" w:hAnsi="Calibri"/>
          <w:szCs w:val="22"/>
        </w:rPr>
        <w:t>le</w:t>
      </w:r>
      <w:r w:rsidR="0072600A" w:rsidRPr="007A05AE">
        <w:rPr>
          <w:rFonts w:ascii="Calibri" w:hAnsi="Calibri"/>
          <w:szCs w:val="22"/>
        </w:rPr>
        <w:t xml:space="preserve">arning from more than one topic/strand </w:t>
      </w:r>
      <w:r w:rsidR="0072600A" w:rsidRPr="000D1A91">
        <w:rPr>
          <w:rFonts w:ascii="Calibri" w:hAnsi="Calibri"/>
          <w:szCs w:val="22"/>
        </w:rPr>
        <w:t xml:space="preserve">in </w:t>
      </w:r>
      <w:r w:rsidR="00D33099" w:rsidRPr="000D1A91">
        <w:rPr>
          <w:rFonts w:ascii="Calibri" w:hAnsi="Calibri"/>
          <w:szCs w:val="22"/>
        </w:rPr>
        <w:t>responding to a</w:t>
      </w:r>
      <w:r w:rsidR="00D33099">
        <w:rPr>
          <w:rFonts w:ascii="Calibri" w:hAnsi="Calibri"/>
          <w:szCs w:val="22"/>
        </w:rPr>
        <w:t xml:space="preserve"> </w:t>
      </w:r>
      <w:r w:rsidR="0072600A" w:rsidRPr="007A05AE">
        <w:rPr>
          <w:rFonts w:ascii="Calibri" w:hAnsi="Calibri"/>
          <w:szCs w:val="22"/>
        </w:rPr>
        <w:t xml:space="preserve">question. </w:t>
      </w:r>
      <w:r w:rsidR="00E35418" w:rsidRPr="007A05AE">
        <w:rPr>
          <w:rFonts w:ascii="Calibri" w:hAnsi="Calibri"/>
          <w:szCs w:val="22"/>
        </w:rPr>
        <w:t xml:space="preserve">Ordinary level candidates will present explanations and arguments, mostly from familiar contexts with limited comparative analysis.  </w:t>
      </w:r>
      <w:r w:rsidR="006A68EA" w:rsidRPr="00027CBD">
        <w:rPr>
          <w:rFonts w:ascii="Calibri" w:hAnsi="Calibri"/>
          <w:szCs w:val="22"/>
        </w:rPr>
        <w:t xml:space="preserve">Questions at Ordinary Level will exhibit greater levels of scaffolding </w:t>
      </w:r>
      <w:r w:rsidR="005F4149">
        <w:rPr>
          <w:rFonts w:ascii="Calibri" w:hAnsi="Calibri"/>
          <w:szCs w:val="22"/>
        </w:rPr>
        <w:t xml:space="preserve">to </w:t>
      </w:r>
      <w:r w:rsidR="006A68EA" w:rsidRPr="00027CBD">
        <w:rPr>
          <w:rFonts w:ascii="Calibri" w:hAnsi="Calibri"/>
          <w:szCs w:val="22"/>
        </w:rPr>
        <w:t xml:space="preserve">provide these candidates </w:t>
      </w:r>
      <w:r w:rsidR="00027CBD">
        <w:rPr>
          <w:rFonts w:ascii="Calibri" w:hAnsi="Calibri"/>
          <w:szCs w:val="22"/>
        </w:rPr>
        <w:t xml:space="preserve">with </w:t>
      </w:r>
      <w:r w:rsidR="006A68EA" w:rsidRPr="00027CBD">
        <w:rPr>
          <w:rFonts w:ascii="Calibri" w:hAnsi="Calibri"/>
          <w:szCs w:val="22"/>
        </w:rPr>
        <w:t xml:space="preserve">a better platform </w:t>
      </w:r>
      <w:r w:rsidR="00027CBD">
        <w:rPr>
          <w:rFonts w:ascii="Calibri" w:hAnsi="Calibri"/>
          <w:szCs w:val="22"/>
        </w:rPr>
        <w:t>to demonstrate their achievement</w:t>
      </w:r>
      <w:r w:rsidR="006A68EA" w:rsidRPr="00027CBD">
        <w:rPr>
          <w:rFonts w:ascii="Calibri" w:hAnsi="Calibri"/>
          <w:szCs w:val="22"/>
        </w:rPr>
        <w:t xml:space="preserve">.   </w:t>
      </w:r>
    </w:p>
    <w:p w:rsidR="00155CE2" w:rsidRPr="006121E5" w:rsidRDefault="00AA2428" w:rsidP="005A4FE2">
      <w:pPr>
        <w:pStyle w:val="Heading2"/>
        <w:numPr>
          <w:ilvl w:val="0"/>
          <w:numId w:val="14"/>
        </w:numPr>
        <w:ind w:left="567" w:hanging="567"/>
        <w:rPr>
          <w:rFonts w:asciiTheme="minorHAnsi" w:hAnsiTheme="minorHAnsi"/>
          <w:lang w:val="en-IE"/>
        </w:rPr>
      </w:pPr>
      <w:r w:rsidRPr="006121E5">
        <w:rPr>
          <w:rFonts w:asciiTheme="minorHAnsi" w:hAnsiTheme="minorHAnsi"/>
          <w:lang w:val="en-IE"/>
        </w:rPr>
        <w:lastRenderedPageBreak/>
        <w:t xml:space="preserve"> </w:t>
      </w:r>
      <w:r w:rsidR="003C2B19">
        <w:rPr>
          <w:rFonts w:asciiTheme="minorHAnsi" w:hAnsiTheme="minorHAnsi"/>
          <w:lang w:val="en-IE"/>
        </w:rPr>
        <w:t>S</w:t>
      </w:r>
      <w:r w:rsidR="005F4149">
        <w:rPr>
          <w:rFonts w:asciiTheme="minorHAnsi" w:hAnsiTheme="minorHAnsi"/>
          <w:lang w:val="en-IE"/>
        </w:rPr>
        <w:t xml:space="preserve">ample </w:t>
      </w:r>
      <w:r w:rsidR="006D3D22" w:rsidRPr="006121E5">
        <w:rPr>
          <w:rFonts w:asciiTheme="minorHAnsi" w:hAnsiTheme="minorHAnsi"/>
          <w:lang w:val="en-IE"/>
        </w:rPr>
        <w:t>questions</w:t>
      </w:r>
    </w:p>
    <w:p w:rsidR="00AA2428" w:rsidRPr="00AA2428" w:rsidRDefault="00AA2428" w:rsidP="00AA2428">
      <w:pPr>
        <w:rPr>
          <w:lang w:val="en-IE"/>
        </w:rPr>
      </w:pPr>
    </w:p>
    <w:p w:rsidR="00ED3990" w:rsidRDefault="00C55D83" w:rsidP="00BF4E46">
      <w:pPr>
        <w:pStyle w:val="CommentText"/>
        <w:spacing w:line="276" w:lineRule="auto"/>
        <w:ind w:left="284"/>
        <w:rPr>
          <w:rFonts w:ascii="Calibri" w:hAnsi="Calibri"/>
          <w:sz w:val="22"/>
          <w:szCs w:val="22"/>
        </w:rPr>
      </w:pPr>
      <w:r w:rsidRPr="00766E93">
        <w:rPr>
          <w:rFonts w:ascii="Calibri" w:hAnsi="Calibri"/>
          <w:sz w:val="22"/>
          <w:szCs w:val="22"/>
        </w:rPr>
        <w:t>The</w:t>
      </w:r>
      <w:r w:rsidR="002E75A6">
        <w:rPr>
          <w:rFonts w:ascii="Calibri" w:hAnsi="Calibri"/>
          <w:sz w:val="22"/>
          <w:szCs w:val="22"/>
        </w:rPr>
        <w:t>se sample questions</w:t>
      </w:r>
      <w:r w:rsidRPr="00766E93">
        <w:rPr>
          <w:rFonts w:ascii="Calibri" w:hAnsi="Calibri"/>
          <w:sz w:val="22"/>
          <w:szCs w:val="22"/>
        </w:rPr>
        <w:t xml:space="preserve"> are intended </w:t>
      </w:r>
      <w:r w:rsidR="00ED3990" w:rsidRPr="00027CBD">
        <w:rPr>
          <w:rFonts w:ascii="Calibri" w:hAnsi="Calibri"/>
          <w:sz w:val="22"/>
          <w:szCs w:val="22"/>
        </w:rPr>
        <w:t xml:space="preserve">to </w:t>
      </w:r>
      <w:r w:rsidR="00ED3990">
        <w:rPr>
          <w:rFonts w:ascii="Calibri" w:hAnsi="Calibri"/>
          <w:sz w:val="22"/>
          <w:szCs w:val="22"/>
        </w:rPr>
        <w:t xml:space="preserve">illustrate </w:t>
      </w:r>
      <w:r w:rsidRPr="00766E93">
        <w:rPr>
          <w:rFonts w:ascii="Calibri" w:hAnsi="Calibri"/>
          <w:sz w:val="22"/>
          <w:szCs w:val="22"/>
        </w:rPr>
        <w:t xml:space="preserve">the type </w:t>
      </w:r>
      <w:r w:rsidR="00ED3990">
        <w:rPr>
          <w:rFonts w:ascii="Calibri" w:hAnsi="Calibri"/>
          <w:sz w:val="22"/>
          <w:szCs w:val="22"/>
        </w:rPr>
        <w:t>o</w:t>
      </w:r>
      <w:r w:rsidRPr="00766E93">
        <w:rPr>
          <w:rFonts w:ascii="Calibri" w:hAnsi="Calibri"/>
          <w:sz w:val="22"/>
          <w:szCs w:val="22"/>
        </w:rPr>
        <w:t xml:space="preserve">f questions that could be </w:t>
      </w:r>
      <w:r w:rsidR="00E35418" w:rsidRPr="00766E93">
        <w:rPr>
          <w:rFonts w:ascii="Calibri" w:hAnsi="Calibri"/>
          <w:sz w:val="22"/>
          <w:szCs w:val="22"/>
        </w:rPr>
        <w:t>asked</w:t>
      </w:r>
      <w:r w:rsidR="00ED3990">
        <w:rPr>
          <w:rFonts w:ascii="Calibri" w:hAnsi="Calibri"/>
          <w:sz w:val="22"/>
          <w:szCs w:val="22"/>
        </w:rPr>
        <w:t xml:space="preserve"> on the Politics and Society written examination paper</w:t>
      </w:r>
      <w:r w:rsidR="00E35418" w:rsidRPr="00766E93">
        <w:rPr>
          <w:rFonts w:ascii="Calibri" w:hAnsi="Calibri"/>
          <w:sz w:val="22"/>
          <w:szCs w:val="22"/>
        </w:rPr>
        <w:t>.</w:t>
      </w:r>
    </w:p>
    <w:p w:rsidR="00155CE2" w:rsidRPr="00766E93" w:rsidRDefault="00155CE2" w:rsidP="00BF4E46">
      <w:pPr>
        <w:spacing w:before="240" w:line="276" w:lineRule="auto"/>
        <w:ind w:left="284"/>
        <w:rPr>
          <w:rFonts w:ascii="Calibri" w:hAnsi="Calibri"/>
          <w:szCs w:val="22"/>
        </w:rPr>
      </w:pPr>
    </w:p>
    <w:p w:rsidR="006D3D22" w:rsidRPr="006121E5" w:rsidRDefault="006D3D22" w:rsidP="00BF4E46">
      <w:pPr>
        <w:pStyle w:val="Heading3"/>
        <w:ind w:left="284"/>
        <w:rPr>
          <w:rFonts w:asciiTheme="minorHAnsi" w:hAnsiTheme="minorHAnsi"/>
          <w:b/>
        </w:rPr>
      </w:pPr>
      <w:r w:rsidRPr="006121E5">
        <w:rPr>
          <w:rFonts w:asciiTheme="minorHAnsi" w:hAnsiTheme="minorHAnsi"/>
          <w:b/>
        </w:rPr>
        <w:t>Ordinary Level</w:t>
      </w:r>
    </w:p>
    <w:p w:rsidR="009249A6" w:rsidRDefault="009249A6" w:rsidP="00BF4E46">
      <w:pPr>
        <w:ind w:left="284"/>
        <w:rPr>
          <w:lang w:val="en-US"/>
        </w:rPr>
      </w:pPr>
    </w:p>
    <w:p w:rsidR="00155CE2" w:rsidRDefault="00AA2428" w:rsidP="00BF4E46">
      <w:pPr>
        <w:spacing w:line="360" w:lineRule="auto"/>
        <w:ind w:left="284"/>
        <w:jc w:val="both"/>
        <w:rPr>
          <w:rFonts w:ascii="Calibri" w:hAnsi="Calibri"/>
          <w:b/>
          <w:sz w:val="24"/>
        </w:rPr>
      </w:pPr>
      <w:r>
        <w:rPr>
          <w:rFonts w:ascii="Calibri" w:hAnsi="Calibri"/>
          <w:b/>
          <w:sz w:val="24"/>
        </w:rPr>
        <w:t xml:space="preserve">Sample </w:t>
      </w:r>
      <w:r w:rsidR="00155CE2" w:rsidRPr="007A05AE">
        <w:rPr>
          <w:rFonts w:ascii="Calibri" w:hAnsi="Calibri"/>
          <w:b/>
          <w:sz w:val="24"/>
        </w:rPr>
        <w:t xml:space="preserve">Short Questions </w:t>
      </w:r>
    </w:p>
    <w:p w:rsidR="0071700F" w:rsidRPr="0021189A" w:rsidRDefault="005F4149" w:rsidP="005A4FE2">
      <w:pPr>
        <w:numPr>
          <w:ilvl w:val="0"/>
          <w:numId w:val="6"/>
        </w:numPr>
        <w:tabs>
          <w:tab w:val="left" w:pos="709"/>
        </w:tabs>
        <w:spacing w:line="360" w:lineRule="auto"/>
        <w:ind w:left="709" w:hanging="425"/>
        <w:rPr>
          <w:rFonts w:ascii="Calibri" w:hAnsi="Calibri"/>
          <w:szCs w:val="22"/>
        </w:rPr>
      </w:pPr>
      <w:r>
        <w:rPr>
          <w:rFonts w:ascii="Calibri" w:hAnsi="Calibri"/>
          <w:szCs w:val="22"/>
        </w:rPr>
        <w:t>Which of the following terms</w:t>
      </w:r>
      <w:r w:rsidR="0071700F" w:rsidRPr="0021189A">
        <w:rPr>
          <w:rFonts w:ascii="Calibri" w:hAnsi="Calibri"/>
          <w:szCs w:val="22"/>
        </w:rPr>
        <w:t xml:space="preserve"> means supreme power?</w:t>
      </w:r>
    </w:p>
    <w:p w:rsidR="0071700F" w:rsidRPr="0021189A" w:rsidRDefault="00DC7A21" w:rsidP="005A4FE2">
      <w:pPr>
        <w:numPr>
          <w:ilvl w:val="0"/>
          <w:numId w:val="5"/>
        </w:numPr>
        <w:tabs>
          <w:tab w:val="left" w:pos="1701"/>
        </w:tabs>
        <w:spacing w:line="360" w:lineRule="auto"/>
        <w:ind w:left="1276" w:hanging="425"/>
        <w:rPr>
          <w:rFonts w:ascii="Calibri" w:hAnsi="Calibri"/>
          <w:szCs w:val="22"/>
        </w:rPr>
      </w:pPr>
      <w:r>
        <w:rPr>
          <w:rFonts w:ascii="Calibri" w:hAnsi="Calibri"/>
          <w:szCs w:val="22"/>
        </w:rPr>
        <w:t>D</w:t>
      </w:r>
      <w:r w:rsidR="0071700F" w:rsidRPr="0021189A">
        <w:rPr>
          <w:rFonts w:ascii="Calibri" w:hAnsi="Calibri"/>
          <w:szCs w:val="22"/>
        </w:rPr>
        <w:t>emocracy</w:t>
      </w:r>
    </w:p>
    <w:p w:rsidR="0071700F" w:rsidRPr="00D66FAE" w:rsidRDefault="0071700F" w:rsidP="005A4FE2">
      <w:pPr>
        <w:numPr>
          <w:ilvl w:val="0"/>
          <w:numId w:val="5"/>
        </w:numPr>
        <w:tabs>
          <w:tab w:val="left" w:pos="1701"/>
        </w:tabs>
        <w:spacing w:line="360" w:lineRule="auto"/>
        <w:ind w:left="1276" w:hanging="425"/>
        <w:rPr>
          <w:rFonts w:ascii="Calibri" w:hAnsi="Calibri"/>
          <w:szCs w:val="22"/>
        </w:rPr>
      </w:pPr>
      <w:r w:rsidRPr="00D66FAE">
        <w:rPr>
          <w:rFonts w:ascii="Calibri" w:hAnsi="Calibri"/>
          <w:szCs w:val="22"/>
        </w:rPr>
        <w:t>Sovereignty</w:t>
      </w:r>
    </w:p>
    <w:p w:rsidR="0071700F" w:rsidRPr="0021189A" w:rsidRDefault="0071700F" w:rsidP="005A4FE2">
      <w:pPr>
        <w:numPr>
          <w:ilvl w:val="0"/>
          <w:numId w:val="5"/>
        </w:numPr>
        <w:tabs>
          <w:tab w:val="left" w:pos="1701"/>
        </w:tabs>
        <w:spacing w:line="360" w:lineRule="auto"/>
        <w:ind w:left="1276" w:hanging="425"/>
        <w:rPr>
          <w:rFonts w:ascii="Calibri" w:hAnsi="Calibri"/>
          <w:szCs w:val="22"/>
        </w:rPr>
      </w:pPr>
      <w:r w:rsidRPr="0021189A">
        <w:rPr>
          <w:rFonts w:ascii="Calibri" w:hAnsi="Calibri"/>
          <w:szCs w:val="22"/>
        </w:rPr>
        <w:t>Imperialism</w:t>
      </w:r>
    </w:p>
    <w:p w:rsidR="006144E2" w:rsidRPr="006144E2" w:rsidRDefault="0071700F" w:rsidP="005A4FE2">
      <w:pPr>
        <w:numPr>
          <w:ilvl w:val="0"/>
          <w:numId w:val="5"/>
        </w:numPr>
        <w:tabs>
          <w:tab w:val="left" w:pos="1701"/>
        </w:tabs>
        <w:spacing w:line="360" w:lineRule="auto"/>
        <w:ind w:left="1276" w:hanging="425"/>
        <w:rPr>
          <w:rFonts w:ascii="Calibri" w:hAnsi="Calibri"/>
          <w:szCs w:val="22"/>
        </w:rPr>
      </w:pPr>
      <w:r w:rsidRPr="0021189A">
        <w:rPr>
          <w:rFonts w:ascii="Calibri" w:hAnsi="Calibri"/>
          <w:szCs w:val="22"/>
        </w:rPr>
        <w:t>Autonomy</w:t>
      </w:r>
    </w:p>
    <w:p w:rsidR="0071700F" w:rsidRDefault="0071700F" w:rsidP="006144E2">
      <w:pPr>
        <w:tabs>
          <w:tab w:val="left" w:pos="709"/>
        </w:tabs>
        <w:spacing w:line="360" w:lineRule="auto"/>
        <w:ind w:left="709" w:hanging="425"/>
        <w:rPr>
          <w:rFonts w:ascii="Calibri" w:hAnsi="Calibri"/>
          <w:szCs w:val="22"/>
          <w:lang w:val="en-IE"/>
        </w:rPr>
      </w:pPr>
    </w:p>
    <w:p w:rsidR="00694857" w:rsidRPr="006144E2" w:rsidRDefault="00694857" w:rsidP="005A4FE2">
      <w:pPr>
        <w:numPr>
          <w:ilvl w:val="0"/>
          <w:numId w:val="6"/>
        </w:numPr>
        <w:tabs>
          <w:tab w:val="left" w:pos="709"/>
        </w:tabs>
        <w:spacing w:line="360" w:lineRule="auto"/>
        <w:ind w:left="709" w:hanging="425"/>
        <w:rPr>
          <w:rFonts w:ascii="Calibri" w:hAnsi="Calibri"/>
          <w:szCs w:val="22"/>
        </w:rPr>
      </w:pPr>
      <w:r w:rsidRPr="006144E2">
        <w:rPr>
          <w:rFonts w:ascii="Calibri" w:hAnsi="Calibri"/>
        </w:rPr>
        <w:t xml:space="preserve">Which of the following terms is used to describe a situation where </w:t>
      </w:r>
      <w:r w:rsidR="00DC7A21" w:rsidRPr="006144E2">
        <w:rPr>
          <w:rFonts w:ascii="Calibri" w:hAnsi="Calibri"/>
        </w:rPr>
        <w:t>people cooperate with the state and give u</w:t>
      </w:r>
      <w:r w:rsidR="00595731" w:rsidRPr="006144E2">
        <w:rPr>
          <w:rFonts w:ascii="Calibri" w:hAnsi="Calibri"/>
        </w:rPr>
        <w:t>p</w:t>
      </w:r>
      <w:r w:rsidR="00DC7A21" w:rsidRPr="006144E2">
        <w:rPr>
          <w:rFonts w:ascii="Calibri" w:hAnsi="Calibri"/>
        </w:rPr>
        <w:t xml:space="preserve"> some of their freedom in return for certain benefits</w:t>
      </w:r>
      <w:r w:rsidRPr="006144E2">
        <w:rPr>
          <w:rFonts w:ascii="Calibri" w:hAnsi="Calibri"/>
        </w:rPr>
        <w:t>?</w:t>
      </w:r>
    </w:p>
    <w:p w:rsidR="00694857" w:rsidRPr="00D66FAE" w:rsidRDefault="00DC7A21" w:rsidP="005A4FE2">
      <w:pPr>
        <w:numPr>
          <w:ilvl w:val="0"/>
          <w:numId w:val="8"/>
        </w:numPr>
        <w:tabs>
          <w:tab w:val="left" w:pos="1276"/>
        </w:tabs>
        <w:spacing w:line="360" w:lineRule="auto"/>
        <w:ind w:left="851" w:firstLine="0"/>
        <w:rPr>
          <w:rFonts w:ascii="Calibri" w:hAnsi="Calibri"/>
        </w:rPr>
      </w:pPr>
      <w:r w:rsidRPr="00D66FAE">
        <w:rPr>
          <w:rFonts w:ascii="Calibri" w:hAnsi="Calibri"/>
        </w:rPr>
        <w:t xml:space="preserve">The social contract </w:t>
      </w:r>
      <w:r w:rsidR="00694857" w:rsidRPr="00D66FAE">
        <w:rPr>
          <w:rFonts w:ascii="Calibri" w:hAnsi="Calibri"/>
        </w:rPr>
        <w:t xml:space="preserve"> </w:t>
      </w:r>
    </w:p>
    <w:p w:rsidR="00694857" w:rsidRPr="00BE78F8" w:rsidRDefault="00DC7A21" w:rsidP="005A4FE2">
      <w:pPr>
        <w:numPr>
          <w:ilvl w:val="0"/>
          <w:numId w:val="8"/>
        </w:numPr>
        <w:tabs>
          <w:tab w:val="left" w:pos="1276"/>
        </w:tabs>
        <w:spacing w:line="360" w:lineRule="auto"/>
        <w:ind w:left="851" w:firstLine="0"/>
        <w:rPr>
          <w:rFonts w:ascii="Calibri" w:hAnsi="Calibri"/>
        </w:rPr>
      </w:pPr>
      <w:r>
        <w:rPr>
          <w:rFonts w:ascii="Calibri" w:hAnsi="Calibri"/>
        </w:rPr>
        <w:t xml:space="preserve">Social justice </w:t>
      </w:r>
    </w:p>
    <w:p w:rsidR="00DC7A21" w:rsidRDefault="00DC7A21" w:rsidP="005A4FE2">
      <w:pPr>
        <w:numPr>
          <w:ilvl w:val="0"/>
          <w:numId w:val="8"/>
        </w:numPr>
        <w:tabs>
          <w:tab w:val="left" w:pos="1276"/>
        </w:tabs>
        <w:spacing w:line="360" w:lineRule="auto"/>
        <w:ind w:left="851" w:firstLine="0"/>
        <w:rPr>
          <w:rFonts w:ascii="Calibri" w:hAnsi="Calibri"/>
        </w:rPr>
      </w:pPr>
      <w:r w:rsidRPr="00DC7A21">
        <w:rPr>
          <w:rFonts w:ascii="Calibri" w:hAnsi="Calibri"/>
        </w:rPr>
        <w:t>Socialism</w:t>
      </w:r>
    </w:p>
    <w:p w:rsidR="00DC7A21" w:rsidRPr="00DC7A21" w:rsidRDefault="00DC7A21" w:rsidP="005A4FE2">
      <w:pPr>
        <w:numPr>
          <w:ilvl w:val="0"/>
          <w:numId w:val="8"/>
        </w:numPr>
        <w:tabs>
          <w:tab w:val="left" w:pos="1276"/>
        </w:tabs>
        <w:spacing w:line="360" w:lineRule="auto"/>
        <w:ind w:left="851" w:firstLine="0"/>
        <w:rPr>
          <w:rFonts w:ascii="Calibri" w:hAnsi="Calibri"/>
        </w:rPr>
      </w:pPr>
      <w:r>
        <w:rPr>
          <w:rFonts w:ascii="Calibri" w:hAnsi="Calibri"/>
        </w:rPr>
        <w:t>Communism</w:t>
      </w:r>
    </w:p>
    <w:p w:rsidR="00752A9C" w:rsidRDefault="00752A9C" w:rsidP="006144E2">
      <w:pPr>
        <w:tabs>
          <w:tab w:val="left" w:pos="709"/>
        </w:tabs>
        <w:spacing w:line="360" w:lineRule="auto"/>
        <w:ind w:left="709" w:hanging="425"/>
        <w:rPr>
          <w:rFonts w:ascii="Calibri" w:hAnsi="Calibri"/>
        </w:rPr>
      </w:pPr>
    </w:p>
    <w:p w:rsidR="000D49F1" w:rsidRPr="006144E2" w:rsidRDefault="00752A9C" w:rsidP="005A4FE2">
      <w:pPr>
        <w:pStyle w:val="ListParagraph"/>
        <w:numPr>
          <w:ilvl w:val="0"/>
          <w:numId w:val="6"/>
        </w:numPr>
        <w:tabs>
          <w:tab w:val="left" w:pos="709"/>
        </w:tabs>
        <w:spacing w:line="360" w:lineRule="auto"/>
        <w:ind w:left="709" w:hanging="425"/>
        <w:rPr>
          <w:lang w:val="en-IE"/>
        </w:rPr>
      </w:pPr>
      <w:r w:rsidRPr="006144E2">
        <w:rPr>
          <w:lang w:val="en-IE"/>
        </w:rPr>
        <w:t>S</w:t>
      </w:r>
      <w:r w:rsidR="000D1A91" w:rsidRPr="006144E2">
        <w:rPr>
          <w:lang w:val="en-IE"/>
        </w:rPr>
        <w:t>tate</w:t>
      </w:r>
      <w:r w:rsidRPr="006144E2">
        <w:rPr>
          <w:lang w:val="en-IE"/>
        </w:rPr>
        <w:t xml:space="preserve"> whether </w:t>
      </w:r>
      <w:r w:rsidR="005D6782" w:rsidRPr="006144E2">
        <w:rPr>
          <w:lang w:val="en-IE"/>
        </w:rPr>
        <w:t xml:space="preserve">each of </w:t>
      </w:r>
      <w:r w:rsidRPr="006144E2">
        <w:rPr>
          <w:lang w:val="en-IE"/>
        </w:rPr>
        <w:t xml:space="preserve">the following statements </w:t>
      </w:r>
      <w:r w:rsidR="005F4149" w:rsidRPr="006144E2">
        <w:rPr>
          <w:lang w:val="en-IE"/>
        </w:rPr>
        <w:t>is TRUE or FALSE</w:t>
      </w:r>
    </w:p>
    <w:p w:rsidR="000D49F1" w:rsidRPr="006144E2" w:rsidRDefault="000D49F1" w:rsidP="005A4FE2">
      <w:pPr>
        <w:pStyle w:val="ListParagraph"/>
        <w:numPr>
          <w:ilvl w:val="0"/>
          <w:numId w:val="25"/>
        </w:numPr>
        <w:tabs>
          <w:tab w:val="left" w:pos="709"/>
        </w:tabs>
        <w:spacing w:line="360" w:lineRule="auto"/>
        <w:ind w:left="1276" w:hanging="425"/>
        <w:rPr>
          <w:lang w:val="en-IE"/>
        </w:rPr>
      </w:pPr>
      <w:r w:rsidRPr="006144E2">
        <w:rPr>
          <w:lang w:val="en-IE"/>
        </w:rPr>
        <w:t>The UN Committee on the Rights of the Child</w:t>
      </w:r>
      <w:r w:rsidR="008E390C" w:rsidRPr="006144E2">
        <w:rPr>
          <w:lang w:val="en-IE"/>
        </w:rPr>
        <w:t xml:space="preserve"> (CRC)</w:t>
      </w:r>
      <w:r w:rsidRPr="006144E2">
        <w:rPr>
          <w:lang w:val="en-IE"/>
        </w:rPr>
        <w:t xml:space="preserve"> is responsible for monitoring </w:t>
      </w:r>
      <w:r w:rsidR="005F4149" w:rsidRPr="006144E2">
        <w:rPr>
          <w:lang w:val="en-IE"/>
        </w:rPr>
        <w:t>the p</w:t>
      </w:r>
      <w:r w:rsidR="00D33099" w:rsidRPr="006144E2">
        <w:rPr>
          <w:lang w:val="en-IE"/>
        </w:rPr>
        <w:t>rogress s</w:t>
      </w:r>
      <w:r w:rsidRPr="006144E2">
        <w:rPr>
          <w:lang w:val="en-IE"/>
        </w:rPr>
        <w:t>tates are making in implementing the United Nations Convention on the Rights of the Child (UNCRC).</w:t>
      </w:r>
    </w:p>
    <w:p w:rsidR="0071700F" w:rsidRPr="006144E2" w:rsidRDefault="001D1188" w:rsidP="005A4FE2">
      <w:pPr>
        <w:pStyle w:val="ListParagraph"/>
        <w:numPr>
          <w:ilvl w:val="3"/>
          <w:numId w:val="28"/>
        </w:numPr>
        <w:tabs>
          <w:tab w:val="left" w:pos="709"/>
        </w:tabs>
        <w:spacing w:line="360" w:lineRule="auto"/>
        <w:ind w:left="1276" w:hanging="425"/>
      </w:pPr>
      <w:r w:rsidRPr="006144E2">
        <w:t xml:space="preserve">Once governments sign up to a human rights Convention then they must make laws to guarantee the absolute right of all citizens to these human rights with immediate effect. </w:t>
      </w:r>
    </w:p>
    <w:p w:rsidR="006121E5" w:rsidRDefault="006121E5" w:rsidP="006144E2">
      <w:pPr>
        <w:tabs>
          <w:tab w:val="left" w:pos="709"/>
        </w:tabs>
        <w:spacing w:line="360" w:lineRule="auto"/>
        <w:rPr>
          <w:rFonts w:ascii="Calibri" w:hAnsi="Calibri"/>
        </w:rPr>
      </w:pPr>
    </w:p>
    <w:p w:rsidR="00AC2B02" w:rsidRPr="00AC2B02" w:rsidRDefault="70A807E0" w:rsidP="005A4FE2">
      <w:pPr>
        <w:pStyle w:val="ListParagraph"/>
        <w:numPr>
          <w:ilvl w:val="0"/>
          <w:numId w:val="6"/>
        </w:numPr>
        <w:tabs>
          <w:tab w:val="left" w:pos="709"/>
        </w:tabs>
        <w:spacing w:line="360" w:lineRule="auto"/>
        <w:ind w:left="709" w:hanging="425"/>
      </w:pPr>
      <w:r w:rsidRPr="006144E2">
        <w:rPr>
          <w:rFonts w:asciiTheme="minorHAnsi" w:hAnsiTheme="minorHAnsi"/>
        </w:rPr>
        <w:t xml:space="preserve">Briefly explain the purpose of </w:t>
      </w:r>
      <w:r w:rsidR="005F4149" w:rsidRPr="006144E2">
        <w:rPr>
          <w:rFonts w:asciiTheme="minorHAnsi" w:hAnsiTheme="minorHAnsi"/>
        </w:rPr>
        <w:t>Ireland’s</w:t>
      </w:r>
      <w:r w:rsidRPr="006144E2">
        <w:rPr>
          <w:rFonts w:asciiTheme="minorHAnsi" w:hAnsiTheme="minorHAnsi"/>
        </w:rPr>
        <w:t xml:space="preserve"> social partnership process?</w:t>
      </w:r>
    </w:p>
    <w:p w:rsidR="00AC2B02" w:rsidRDefault="00AC2B02" w:rsidP="006144E2">
      <w:pPr>
        <w:spacing w:line="360" w:lineRule="auto"/>
        <w:ind w:left="709"/>
        <w:rPr>
          <w:rFonts w:ascii="Calibri" w:hAnsi="Calibri"/>
        </w:rPr>
      </w:pPr>
    </w:p>
    <w:p w:rsidR="00AC2B02" w:rsidRDefault="006144E2" w:rsidP="005A4FE2">
      <w:pPr>
        <w:rPr>
          <w:rFonts w:ascii="Calibri" w:hAnsi="Calibri"/>
        </w:rPr>
      </w:pPr>
      <w:r>
        <w:rPr>
          <w:rFonts w:ascii="Calibri" w:hAnsi="Calibri"/>
        </w:rPr>
        <w:br w:type="page"/>
      </w:r>
    </w:p>
    <w:p w:rsidR="00453375" w:rsidRPr="006144E2" w:rsidRDefault="002979A0" w:rsidP="005A4FE2">
      <w:pPr>
        <w:pStyle w:val="ListParagraph"/>
        <w:numPr>
          <w:ilvl w:val="0"/>
          <w:numId w:val="6"/>
        </w:numPr>
        <w:spacing w:line="360" w:lineRule="auto"/>
        <w:ind w:left="851" w:hanging="567"/>
      </w:pPr>
      <w:r w:rsidRPr="006144E2">
        <w:lastRenderedPageBreak/>
        <w:t>Look at this photo which shows refugees</w:t>
      </w:r>
      <w:r w:rsidR="005F4149" w:rsidRPr="006144E2">
        <w:t xml:space="preserve"> escaping a war zone</w:t>
      </w:r>
      <w:r w:rsidRPr="006144E2">
        <w:t xml:space="preserve">. </w:t>
      </w:r>
    </w:p>
    <w:p w:rsidR="002979A0" w:rsidRDefault="007B3228" w:rsidP="006144E2">
      <w:pPr>
        <w:spacing w:line="360" w:lineRule="auto"/>
        <w:ind w:left="709"/>
        <w:jc w:val="center"/>
        <w:rPr>
          <w:rFonts w:ascii="Calibri" w:hAnsi="Calibri"/>
        </w:rPr>
      </w:pPr>
      <w:r>
        <w:rPr>
          <w:rFonts w:ascii="Calibri" w:hAnsi="Calibri"/>
          <w:noProof/>
          <w:lang w:eastAsia="zh-CN"/>
        </w:rPr>
        <w:drawing>
          <wp:inline distT="0" distB="0" distL="0" distR="0">
            <wp:extent cx="3400425" cy="2305050"/>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2" cstate="print"/>
                    <a:srcRect l="25220" t="20690" r="26791" b="21630"/>
                    <a:stretch>
                      <a:fillRect/>
                    </a:stretch>
                  </pic:blipFill>
                  <pic:spPr bwMode="auto">
                    <a:xfrm>
                      <a:off x="0" y="0"/>
                      <a:ext cx="3400425" cy="2305050"/>
                    </a:xfrm>
                    <a:prstGeom prst="rect">
                      <a:avLst/>
                    </a:prstGeom>
                    <a:noFill/>
                    <a:ln w="9525">
                      <a:noFill/>
                      <a:miter lim="800000"/>
                      <a:headEnd/>
                      <a:tailEnd/>
                    </a:ln>
                  </pic:spPr>
                </pic:pic>
              </a:graphicData>
            </a:graphic>
          </wp:inline>
        </w:drawing>
      </w:r>
    </w:p>
    <w:p w:rsidR="00570315" w:rsidRDefault="00570315" w:rsidP="006144E2">
      <w:pPr>
        <w:spacing w:line="360" w:lineRule="auto"/>
        <w:ind w:left="709"/>
        <w:jc w:val="center"/>
        <w:rPr>
          <w:rFonts w:ascii="Calibri" w:hAnsi="Calibri"/>
        </w:rPr>
      </w:pPr>
      <w:r w:rsidRPr="0074762E">
        <w:rPr>
          <w:rFonts w:ascii="Calibri" w:hAnsi="Calibri"/>
        </w:rPr>
        <w:t>(Credit: www.trocaire.org)</w:t>
      </w:r>
    </w:p>
    <w:p w:rsidR="002979A0" w:rsidRDefault="002979A0" w:rsidP="006144E2">
      <w:pPr>
        <w:spacing w:line="360" w:lineRule="auto"/>
        <w:ind w:left="851"/>
        <w:rPr>
          <w:rFonts w:ascii="Calibri" w:hAnsi="Calibri"/>
        </w:rPr>
      </w:pPr>
      <w:r w:rsidRPr="00027CBD">
        <w:rPr>
          <w:rFonts w:ascii="Calibri" w:hAnsi="Calibri"/>
        </w:rPr>
        <w:t xml:space="preserve">Name </w:t>
      </w:r>
      <w:r w:rsidR="00027CBD" w:rsidRPr="00027CBD">
        <w:rPr>
          <w:rFonts w:ascii="Calibri" w:hAnsi="Calibri"/>
          <w:u w:val="single"/>
        </w:rPr>
        <w:t>one</w:t>
      </w:r>
      <w:r w:rsidR="00027CBD" w:rsidRPr="00027CBD">
        <w:rPr>
          <w:rFonts w:ascii="Calibri" w:hAnsi="Calibri"/>
        </w:rPr>
        <w:t xml:space="preserve"> of the rights</w:t>
      </w:r>
      <w:r w:rsidR="00027CBD" w:rsidRPr="00D33099">
        <w:rPr>
          <w:rFonts w:ascii="Calibri" w:hAnsi="Calibri"/>
        </w:rPr>
        <w:t xml:space="preserve"> </w:t>
      </w:r>
      <w:r w:rsidR="005F4149" w:rsidRPr="00D33099">
        <w:rPr>
          <w:rFonts w:ascii="Calibri" w:hAnsi="Calibri"/>
        </w:rPr>
        <w:t>contained</w:t>
      </w:r>
      <w:r w:rsidR="00496B55">
        <w:rPr>
          <w:rFonts w:ascii="Calibri" w:hAnsi="Calibri"/>
        </w:rPr>
        <w:t xml:space="preserve"> in the European Convention on Human Rights </w:t>
      </w:r>
      <w:r>
        <w:rPr>
          <w:rFonts w:ascii="Calibri" w:hAnsi="Calibri"/>
        </w:rPr>
        <w:t>which these people are seeking to secure by leaving their homes.</w:t>
      </w:r>
    </w:p>
    <w:p w:rsidR="00496B55" w:rsidRDefault="00496B55" w:rsidP="006144E2">
      <w:pPr>
        <w:spacing w:line="360" w:lineRule="auto"/>
        <w:ind w:left="709"/>
        <w:rPr>
          <w:rFonts w:ascii="Calibri" w:hAnsi="Calibri"/>
        </w:rPr>
      </w:pPr>
    </w:p>
    <w:p w:rsidR="00E40082" w:rsidRDefault="00C960DF" w:rsidP="005A4FE2">
      <w:pPr>
        <w:pStyle w:val="NormalWeb"/>
        <w:numPr>
          <w:ilvl w:val="1"/>
          <w:numId w:val="28"/>
        </w:numPr>
        <w:shd w:val="clear" w:color="auto" w:fill="FFFFFF"/>
        <w:spacing w:before="45" w:beforeAutospacing="0" w:after="120" w:afterAutospacing="0" w:line="336" w:lineRule="atLeast"/>
        <w:ind w:left="851" w:hanging="567"/>
        <w:rPr>
          <w:rFonts w:ascii="Calibri" w:hAnsi="Calibri" w:cs="Arial"/>
          <w:sz w:val="22"/>
          <w:szCs w:val="22"/>
          <w:shd w:val="clear" w:color="auto" w:fill="FFFFFF"/>
        </w:rPr>
      </w:pPr>
      <w:r w:rsidRPr="00C960DF">
        <w:rPr>
          <w:rFonts w:ascii="Calibri" w:hAnsi="Calibri" w:cs="Arial"/>
          <w:sz w:val="22"/>
          <w:szCs w:val="22"/>
          <w:shd w:val="clear" w:color="auto" w:fill="FFFFFF"/>
        </w:rPr>
        <w:t xml:space="preserve">The </w:t>
      </w:r>
      <w:r w:rsidR="005F4149">
        <w:rPr>
          <w:rFonts w:ascii="Calibri" w:hAnsi="Calibri" w:cs="Arial"/>
          <w:sz w:val="22"/>
          <w:szCs w:val="22"/>
          <w:shd w:val="clear" w:color="auto" w:fill="FFFFFF"/>
        </w:rPr>
        <w:t xml:space="preserve">organization and running of the Irish state is </w:t>
      </w:r>
      <w:r w:rsidR="00E40082">
        <w:rPr>
          <w:rFonts w:ascii="Calibri" w:hAnsi="Calibri" w:cs="Arial"/>
          <w:sz w:val="22"/>
          <w:szCs w:val="22"/>
          <w:shd w:val="clear" w:color="auto" w:fill="FFFFFF"/>
        </w:rPr>
        <w:t xml:space="preserve">divided into </w:t>
      </w:r>
      <w:r w:rsidR="005F4149">
        <w:rPr>
          <w:rFonts w:ascii="Calibri" w:hAnsi="Calibri" w:cs="Arial"/>
          <w:sz w:val="22"/>
          <w:szCs w:val="22"/>
          <w:shd w:val="clear" w:color="auto" w:fill="FFFFFF"/>
        </w:rPr>
        <w:t>three branches of government</w:t>
      </w:r>
      <w:r w:rsidR="00E40082">
        <w:rPr>
          <w:rFonts w:ascii="Calibri" w:hAnsi="Calibri" w:cs="Arial"/>
          <w:sz w:val="22"/>
          <w:szCs w:val="22"/>
          <w:shd w:val="clear" w:color="auto" w:fill="FFFFFF"/>
        </w:rPr>
        <w:t xml:space="preserve">. Which branch interprets the law? </w:t>
      </w:r>
    </w:p>
    <w:p w:rsidR="00E40082" w:rsidRDefault="00E40082" w:rsidP="005A4FE2">
      <w:pPr>
        <w:pStyle w:val="NormalWeb"/>
        <w:numPr>
          <w:ilvl w:val="0"/>
          <w:numId w:val="26"/>
        </w:numPr>
        <w:shd w:val="clear" w:color="auto" w:fill="FFFFFF"/>
        <w:spacing w:before="45" w:beforeAutospacing="0" w:after="120" w:afterAutospacing="0" w:line="336" w:lineRule="atLeast"/>
        <w:ind w:left="1418" w:hanging="425"/>
        <w:rPr>
          <w:rFonts w:ascii="Calibri" w:hAnsi="Calibri" w:cs="Arial"/>
          <w:sz w:val="22"/>
          <w:szCs w:val="22"/>
          <w:shd w:val="clear" w:color="auto" w:fill="FFFFFF"/>
        </w:rPr>
      </w:pPr>
      <w:r>
        <w:rPr>
          <w:rFonts w:ascii="Calibri" w:hAnsi="Calibri" w:cs="Arial"/>
          <w:sz w:val="22"/>
          <w:szCs w:val="22"/>
          <w:shd w:val="clear" w:color="auto" w:fill="FFFFFF"/>
        </w:rPr>
        <w:t>T</w:t>
      </w:r>
      <w:r w:rsidR="00C960DF" w:rsidRPr="00C960DF">
        <w:rPr>
          <w:rFonts w:ascii="Calibri" w:hAnsi="Calibri" w:cs="Arial"/>
          <w:sz w:val="22"/>
          <w:szCs w:val="22"/>
          <w:shd w:val="clear" w:color="auto" w:fill="FFFFFF"/>
        </w:rPr>
        <w:t>he legislative power</w:t>
      </w:r>
    </w:p>
    <w:p w:rsidR="00E40082" w:rsidRDefault="00E40082" w:rsidP="005A4FE2">
      <w:pPr>
        <w:pStyle w:val="NormalWeb"/>
        <w:numPr>
          <w:ilvl w:val="0"/>
          <w:numId w:val="26"/>
        </w:numPr>
        <w:shd w:val="clear" w:color="auto" w:fill="FFFFFF"/>
        <w:spacing w:before="45" w:beforeAutospacing="0" w:after="120" w:afterAutospacing="0" w:line="336" w:lineRule="atLeast"/>
        <w:ind w:left="1418" w:hanging="425"/>
        <w:rPr>
          <w:rFonts w:ascii="Calibri" w:hAnsi="Calibri" w:cs="Arial"/>
          <w:sz w:val="22"/>
          <w:szCs w:val="22"/>
          <w:shd w:val="clear" w:color="auto" w:fill="FFFFFF"/>
        </w:rPr>
      </w:pPr>
      <w:r>
        <w:rPr>
          <w:rFonts w:ascii="Calibri" w:hAnsi="Calibri" w:cs="Arial"/>
          <w:sz w:val="22"/>
          <w:szCs w:val="22"/>
          <w:shd w:val="clear" w:color="auto" w:fill="FFFFFF"/>
        </w:rPr>
        <w:t>T</w:t>
      </w:r>
      <w:r w:rsidR="00C960DF" w:rsidRPr="00C960DF">
        <w:rPr>
          <w:rFonts w:ascii="Calibri" w:hAnsi="Calibri" w:cs="Arial"/>
          <w:sz w:val="22"/>
          <w:szCs w:val="22"/>
          <w:shd w:val="clear" w:color="auto" w:fill="FFFFFF"/>
        </w:rPr>
        <w:t>he executive power</w:t>
      </w:r>
    </w:p>
    <w:p w:rsidR="00E40082" w:rsidRPr="00C960DF" w:rsidRDefault="00E40082" w:rsidP="005A4FE2">
      <w:pPr>
        <w:pStyle w:val="NormalWeb"/>
        <w:numPr>
          <w:ilvl w:val="0"/>
          <w:numId w:val="26"/>
        </w:numPr>
        <w:shd w:val="clear" w:color="auto" w:fill="FFFFFF"/>
        <w:spacing w:before="45" w:beforeAutospacing="0" w:after="120" w:afterAutospacing="0" w:line="336" w:lineRule="atLeast"/>
        <w:ind w:left="1418" w:hanging="425"/>
        <w:rPr>
          <w:rFonts w:ascii="Calibri" w:hAnsi="Calibri"/>
          <w:sz w:val="22"/>
          <w:szCs w:val="22"/>
          <w:lang w:val="en-IE"/>
        </w:rPr>
      </w:pPr>
      <w:r>
        <w:rPr>
          <w:rFonts w:ascii="Calibri" w:hAnsi="Calibri" w:cs="Arial"/>
          <w:sz w:val="22"/>
          <w:szCs w:val="22"/>
          <w:shd w:val="clear" w:color="auto" w:fill="FFFFFF"/>
        </w:rPr>
        <w:t>T</w:t>
      </w:r>
      <w:r w:rsidR="00C960DF" w:rsidRPr="00C960DF">
        <w:rPr>
          <w:rFonts w:ascii="Calibri" w:hAnsi="Calibri" w:cs="Arial"/>
          <w:sz w:val="22"/>
          <w:szCs w:val="22"/>
          <w:shd w:val="clear" w:color="auto" w:fill="FFFFFF"/>
        </w:rPr>
        <w:t>he judicial power</w:t>
      </w:r>
    </w:p>
    <w:p w:rsidR="00C960DF" w:rsidRPr="00C960DF" w:rsidRDefault="00C960DF" w:rsidP="005A4FE2">
      <w:pPr>
        <w:pStyle w:val="NormalWeb"/>
        <w:shd w:val="clear" w:color="auto" w:fill="FFFFFF"/>
        <w:spacing w:before="45" w:beforeAutospacing="0" w:after="120" w:afterAutospacing="0" w:line="336" w:lineRule="atLeast"/>
        <w:ind w:left="284"/>
        <w:rPr>
          <w:rFonts w:ascii="Calibri" w:hAnsi="Calibri"/>
          <w:sz w:val="22"/>
          <w:szCs w:val="22"/>
          <w:lang w:val="en-IE"/>
        </w:rPr>
      </w:pPr>
    </w:p>
    <w:p w:rsidR="00032012" w:rsidRPr="006144E2" w:rsidRDefault="00032012" w:rsidP="005A4FE2">
      <w:pPr>
        <w:pStyle w:val="ListParagraph"/>
        <w:numPr>
          <w:ilvl w:val="1"/>
          <w:numId w:val="28"/>
        </w:numPr>
        <w:spacing w:line="360" w:lineRule="auto"/>
        <w:ind w:left="851" w:hanging="567"/>
        <w:rPr>
          <w:lang w:val="en-IE"/>
        </w:rPr>
      </w:pPr>
      <w:r w:rsidRPr="006144E2">
        <w:rPr>
          <w:lang w:val="en-IE"/>
        </w:rPr>
        <w:t>Explain</w:t>
      </w:r>
      <w:r w:rsidR="004C29BB" w:rsidRPr="006144E2">
        <w:rPr>
          <w:lang w:val="en-IE"/>
        </w:rPr>
        <w:t xml:space="preserve"> the terms</w:t>
      </w:r>
      <w:r w:rsidRPr="006144E2">
        <w:rPr>
          <w:lang w:val="en-IE"/>
        </w:rPr>
        <w:t xml:space="preserve"> ‘</w:t>
      </w:r>
      <w:r w:rsidRPr="006144E2">
        <w:rPr>
          <w:i/>
          <w:lang w:val="en-IE"/>
        </w:rPr>
        <w:t>positive right’</w:t>
      </w:r>
      <w:r w:rsidRPr="006144E2">
        <w:rPr>
          <w:lang w:val="en-IE"/>
        </w:rPr>
        <w:t xml:space="preserve"> and ‘</w:t>
      </w:r>
      <w:r w:rsidRPr="006144E2">
        <w:rPr>
          <w:i/>
          <w:lang w:val="en-IE"/>
        </w:rPr>
        <w:t>negative right’</w:t>
      </w:r>
      <w:r w:rsidR="004C29BB" w:rsidRPr="006144E2">
        <w:rPr>
          <w:lang w:val="en-IE"/>
        </w:rPr>
        <w:t>.  G</w:t>
      </w:r>
      <w:r w:rsidR="005F4149" w:rsidRPr="006144E2">
        <w:rPr>
          <w:lang w:val="en-IE"/>
        </w:rPr>
        <w:t xml:space="preserve">ive </w:t>
      </w:r>
      <w:r w:rsidR="005A4FE2">
        <w:rPr>
          <w:lang w:val="en-IE"/>
        </w:rPr>
        <w:t xml:space="preserve">an example of each of </w:t>
      </w:r>
      <w:r w:rsidR="004C29BB" w:rsidRPr="006144E2">
        <w:rPr>
          <w:lang w:val="en-IE"/>
        </w:rPr>
        <w:t>these rights.</w:t>
      </w:r>
    </w:p>
    <w:p w:rsidR="00496B55" w:rsidRPr="0021189A" w:rsidRDefault="00496B55" w:rsidP="005A4FE2">
      <w:pPr>
        <w:spacing w:line="360" w:lineRule="auto"/>
        <w:ind w:left="284"/>
        <w:rPr>
          <w:rFonts w:ascii="Calibri" w:hAnsi="Calibri"/>
          <w:szCs w:val="22"/>
          <w:lang w:val="en-IE"/>
        </w:rPr>
      </w:pPr>
    </w:p>
    <w:p w:rsidR="00694857" w:rsidRPr="006144E2" w:rsidRDefault="00694857" w:rsidP="005A4FE2">
      <w:pPr>
        <w:pStyle w:val="ListParagraph"/>
        <w:numPr>
          <w:ilvl w:val="1"/>
          <w:numId w:val="28"/>
        </w:numPr>
        <w:spacing w:line="360" w:lineRule="auto"/>
        <w:ind w:left="851" w:hanging="567"/>
        <w:rPr>
          <w:lang w:val="en-IE"/>
        </w:rPr>
      </w:pPr>
      <w:r w:rsidRPr="006144E2">
        <w:rPr>
          <w:lang w:val="en-IE"/>
        </w:rPr>
        <w:t>W</w:t>
      </w:r>
      <w:r w:rsidR="00595731" w:rsidRPr="006144E2">
        <w:rPr>
          <w:lang w:val="en-IE"/>
        </w:rPr>
        <w:t>h</w:t>
      </w:r>
      <w:r w:rsidR="005F4149" w:rsidRPr="006144E2">
        <w:rPr>
          <w:lang w:val="en-IE"/>
        </w:rPr>
        <w:t>ich of the following statements properly expresses the meaning of p</w:t>
      </w:r>
      <w:r w:rsidR="009E5F22" w:rsidRPr="006144E2">
        <w:rPr>
          <w:lang w:val="en-IE"/>
        </w:rPr>
        <w:t>atriarchy</w:t>
      </w:r>
      <w:r w:rsidR="005F4149" w:rsidRPr="006144E2">
        <w:rPr>
          <w:lang w:val="en-IE"/>
        </w:rPr>
        <w:t xml:space="preserve">? </w:t>
      </w:r>
    </w:p>
    <w:p w:rsidR="004C29BB" w:rsidRPr="005A4FE2" w:rsidRDefault="004C29BB" w:rsidP="005A4FE2">
      <w:pPr>
        <w:pStyle w:val="ListParagraph"/>
        <w:numPr>
          <w:ilvl w:val="2"/>
          <w:numId w:val="28"/>
        </w:numPr>
        <w:spacing w:line="360" w:lineRule="auto"/>
        <w:ind w:left="1418" w:hanging="425"/>
        <w:rPr>
          <w:lang w:val="en-IE"/>
        </w:rPr>
      </w:pPr>
      <w:r w:rsidRPr="005A4FE2">
        <w:rPr>
          <w:lang w:val="en-IE"/>
        </w:rPr>
        <w:t xml:space="preserve">unequal power relations between women and men which results in women having more power in society than men </w:t>
      </w:r>
    </w:p>
    <w:p w:rsidR="00694857" w:rsidRPr="005A4FE2" w:rsidRDefault="009E5F22" w:rsidP="005A4FE2">
      <w:pPr>
        <w:pStyle w:val="ListParagraph"/>
        <w:numPr>
          <w:ilvl w:val="0"/>
          <w:numId w:val="28"/>
        </w:numPr>
        <w:spacing w:line="360" w:lineRule="auto"/>
        <w:ind w:left="1418" w:hanging="425"/>
        <w:rPr>
          <w:lang w:val="en-IE"/>
        </w:rPr>
      </w:pPr>
      <w:r w:rsidRPr="005A4FE2">
        <w:rPr>
          <w:lang w:val="en-IE"/>
        </w:rPr>
        <w:t xml:space="preserve">a system </w:t>
      </w:r>
      <w:r w:rsidRPr="005A4FE2">
        <w:t>of unequal power relations between women and men which works to systematically keep women disadvantaged and oppressed.</w:t>
      </w:r>
    </w:p>
    <w:p w:rsidR="004C29BB" w:rsidRPr="005A4FE2" w:rsidRDefault="004C29BB" w:rsidP="005A4FE2">
      <w:pPr>
        <w:pStyle w:val="ListParagraph"/>
        <w:numPr>
          <w:ilvl w:val="0"/>
          <w:numId w:val="28"/>
        </w:numPr>
        <w:spacing w:line="360" w:lineRule="auto"/>
        <w:ind w:left="1418" w:hanging="425"/>
        <w:rPr>
          <w:lang w:val="en-IE"/>
        </w:rPr>
      </w:pPr>
      <w:r w:rsidRPr="005A4FE2">
        <w:rPr>
          <w:lang w:val="en-IE"/>
        </w:rPr>
        <w:t>equal power relations between women and men where men and women have equal rights and responsibilities in society</w:t>
      </w:r>
    </w:p>
    <w:p w:rsidR="00E76756" w:rsidRDefault="00E76756" w:rsidP="005A4FE2">
      <w:pPr>
        <w:numPr>
          <w:ilvl w:val="0"/>
          <w:numId w:val="11"/>
        </w:numPr>
        <w:spacing w:line="360" w:lineRule="auto"/>
        <w:ind w:left="851" w:hanging="567"/>
        <w:rPr>
          <w:rFonts w:ascii="Calibri" w:hAnsi="Calibri"/>
        </w:rPr>
      </w:pPr>
      <w:r>
        <w:rPr>
          <w:rFonts w:ascii="Calibri" w:hAnsi="Calibri"/>
        </w:rPr>
        <w:lastRenderedPageBreak/>
        <w:t>‘</w:t>
      </w:r>
      <w:r w:rsidRPr="00EA4EF6">
        <w:rPr>
          <w:rFonts w:ascii="Calibri" w:hAnsi="Calibri"/>
          <w:i/>
        </w:rPr>
        <w:t>Cultures are the product of a process of mixing and adapt</w:t>
      </w:r>
      <w:r w:rsidR="005F4149">
        <w:rPr>
          <w:rFonts w:ascii="Calibri" w:hAnsi="Calibri"/>
          <w:i/>
        </w:rPr>
        <w:t>at</w:t>
      </w:r>
      <w:r w:rsidRPr="00EA4EF6">
        <w:rPr>
          <w:rFonts w:ascii="Calibri" w:hAnsi="Calibri"/>
          <w:i/>
        </w:rPr>
        <w:t>ion and do not stay static over time</w:t>
      </w:r>
      <w:r>
        <w:rPr>
          <w:rFonts w:ascii="Calibri" w:hAnsi="Calibri"/>
        </w:rPr>
        <w:t xml:space="preserve">.’ Give one example from your own environment which provides evidence of this. </w:t>
      </w:r>
    </w:p>
    <w:p w:rsidR="00E76756" w:rsidRDefault="00E76756" w:rsidP="005A4FE2">
      <w:pPr>
        <w:spacing w:line="360" w:lineRule="auto"/>
        <w:ind w:left="284"/>
        <w:rPr>
          <w:rFonts w:ascii="Calibri" w:hAnsi="Calibri"/>
        </w:rPr>
      </w:pPr>
    </w:p>
    <w:p w:rsidR="005F70D0" w:rsidRPr="005C0702" w:rsidRDefault="005F70D0" w:rsidP="005A4FE2">
      <w:pPr>
        <w:spacing w:line="360" w:lineRule="auto"/>
        <w:ind w:left="284"/>
        <w:rPr>
          <w:rFonts w:ascii="Calibri" w:hAnsi="Calibri"/>
        </w:rPr>
      </w:pPr>
    </w:p>
    <w:p w:rsidR="00047976" w:rsidRPr="005F70D0" w:rsidRDefault="00047976" w:rsidP="005A4FE2">
      <w:pPr>
        <w:numPr>
          <w:ilvl w:val="0"/>
          <w:numId w:val="11"/>
        </w:numPr>
        <w:spacing w:line="360" w:lineRule="auto"/>
        <w:ind w:left="851" w:hanging="567"/>
        <w:rPr>
          <w:rFonts w:ascii="Calibri" w:hAnsi="Calibri"/>
        </w:rPr>
      </w:pPr>
      <w:r>
        <w:rPr>
          <w:rFonts w:ascii="Calibri" w:hAnsi="Calibri" w:cs="Arial"/>
        </w:rPr>
        <w:t>Explain what i</w:t>
      </w:r>
      <w:r w:rsidR="004C29BB">
        <w:rPr>
          <w:rFonts w:ascii="Calibri" w:hAnsi="Calibri" w:cs="Arial"/>
        </w:rPr>
        <w:t xml:space="preserve">s meant by ‘civil disobedience’. Describe one example of civil disobedience. </w:t>
      </w:r>
    </w:p>
    <w:p w:rsidR="005F70D0" w:rsidRDefault="005F70D0" w:rsidP="005A4FE2">
      <w:pPr>
        <w:pStyle w:val="ListParagraph"/>
        <w:ind w:left="851" w:hanging="567"/>
      </w:pPr>
    </w:p>
    <w:p w:rsidR="005F70D0" w:rsidRDefault="00E76756" w:rsidP="005A4FE2">
      <w:pPr>
        <w:numPr>
          <w:ilvl w:val="0"/>
          <w:numId w:val="11"/>
        </w:numPr>
        <w:spacing w:line="360" w:lineRule="auto"/>
        <w:ind w:left="851" w:hanging="567"/>
        <w:rPr>
          <w:rFonts w:ascii="Calibri" w:hAnsi="Calibri"/>
        </w:rPr>
      </w:pPr>
      <w:r>
        <w:rPr>
          <w:rFonts w:ascii="Calibri" w:hAnsi="Calibri"/>
        </w:rPr>
        <w:t>Give one example of how globalisation has had a positive impact upon women in less developed countries</w:t>
      </w:r>
      <w:r w:rsidR="00A30DBA">
        <w:rPr>
          <w:rFonts w:ascii="Calibri" w:hAnsi="Calibri"/>
        </w:rPr>
        <w:t>.</w:t>
      </w:r>
    </w:p>
    <w:p w:rsidR="0074762E" w:rsidRDefault="0074762E" w:rsidP="005A4FE2">
      <w:pPr>
        <w:pStyle w:val="ListParagraph"/>
        <w:ind w:left="851" w:hanging="567"/>
      </w:pPr>
    </w:p>
    <w:p w:rsidR="0074762E" w:rsidRPr="0074762E" w:rsidRDefault="004C29BB" w:rsidP="005A4FE2">
      <w:pPr>
        <w:pStyle w:val="ListParagraph"/>
        <w:numPr>
          <w:ilvl w:val="0"/>
          <w:numId w:val="11"/>
        </w:numPr>
        <w:spacing w:line="360" w:lineRule="auto"/>
        <w:ind w:left="851" w:hanging="567"/>
        <w:jc w:val="both"/>
      </w:pPr>
      <w:r>
        <w:t>Describe</w:t>
      </w:r>
      <w:r w:rsidR="0074762E" w:rsidRPr="0074762E">
        <w:t xml:space="preserve"> </w:t>
      </w:r>
      <w:r w:rsidR="005F4149">
        <w:t xml:space="preserve">two </w:t>
      </w:r>
      <w:r w:rsidR="0074762E" w:rsidRPr="0074762E">
        <w:t xml:space="preserve">ways that </w:t>
      </w:r>
      <w:r w:rsidR="00D33099">
        <w:t xml:space="preserve">people like </w:t>
      </w:r>
      <w:r w:rsidR="0074762E" w:rsidRPr="0074762E">
        <w:t xml:space="preserve">this Kenyan farmer is </w:t>
      </w:r>
      <w:r w:rsidR="005F4149">
        <w:t xml:space="preserve">being </w:t>
      </w:r>
      <w:r w:rsidR="0074762E" w:rsidRPr="0074762E">
        <w:t>affected by climate change</w:t>
      </w:r>
      <w:r w:rsidR="0074762E">
        <w:t>.</w:t>
      </w:r>
    </w:p>
    <w:p w:rsidR="0074762E" w:rsidRPr="0074762E" w:rsidRDefault="005A4FE2" w:rsidP="005A4FE2">
      <w:pPr>
        <w:pStyle w:val="ListParagraph"/>
        <w:spacing w:line="360" w:lineRule="auto"/>
        <w:ind w:left="284"/>
        <w:rPr>
          <w:b/>
          <w:i/>
        </w:rPr>
      </w:pPr>
      <w:r>
        <w:rPr>
          <w:noProof/>
          <w:lang w:eastAsia="zh-CN"/>
        </w:rPr>
        <w:drawing>
          <wp:anchor distT="0" distB="0" distL="114300" distR="114300" simplePos="0" relativeHeight="251659776" behindDoc="0" locked="0" layoutInCell="1" allowOverlap="1">
            <wp:simplePos x="0" y="0"/>
            <wp:positionH relativeFrom="column">
              <wp:posOffset>1925955</wp:posOffset>
            </wp:positionH>
            <wp:positionV relativeFrom="paragraph">
              <wp:posOffset>210185</wp:posOffset>
            </wp:positionV>
            <wp:extent cx="1828800" cy="2314575"/>
            <wp:effectExtent l="152400" t="127000" r="127000" b="149225"/>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3" cstate="print">
                      <a:alphaModFix/>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8693" t="22006" r="40147" b="30419"/>
                    <a:stretch>
                      <a:fillRect/>
                    </a:stretch>
                  </pic:blipFill>
                  <pic:spPr bwMode="auto">
                    <a:xfrm>
                      <a:off x="0" y="0"/>
                      <a:ext cx="1828800" cy="2314575"/>
                    </a:xfrm>
                    <a:prstGeom prst="rect">
                      <a:avLst/>
                    </a:prstGeom>
                    <a:solidFill>
                      <a:srgbClr val="FFFFFF">
                        <a:shade val="85000"/>
                      </a:srgbClr>
                    </a:solidFill>
                    <a:ln w="57150" cap="sq" cmpd="sng">
                      <a:solidFill>
                        <a:srgbClr val="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4762E" w:rsidRPr="0074762E" w:rsidRDefault="0074762E" w:rsidP="005A4FE2">
      <w:pPr>
        <w:pStyle w:val="ListParagraph"/>
        <w:spacing w:line="360" w:lineRule="auto"/>
        <w:ind w:left="284"/>
        <w:rPr>
          <w:b/>
          <w:sz w:val="24"/>
        </w:rPr>
      </w:pPr>
    </w:p>
    <w:p w:rsidR="005A4FE2" w:rsidRDefault="005A4FE2" w:rsidP="005A4FE2">
      <w:pPr>
        <w:spacing w:line="360" w:lineRule="auto"/>
        <w:ind w:left="284"/>
        <w:rPr>
          <w:rFonts w:ascii="Calibri" w:hAnsi="Calibri"/>
        </w:rPr>
      </w:pPr>
    </w:p>
    <w:p w:rsidR="005A4FE2" w:rsidRDefault="005A4FE2" w:rsidP="005A4FE2">
      <w:pPr>
        <w:spacing w:line="360" w:lineRule="auto"/>
        <w:ind w:left="284"/>
        <w:rPr>
          <w:rFonts w:ascii="Calibri" w:hAnsi="Calibri"/>
        </w:rPr>
      </w:pPr>
    </w:p>
    <w:p w:rsidR="005A4FE2" w:rsidRDefault="005A4FE2" w:rsidP="005A4FE2">
      <w:pPr>
        <w:spacing w:line="360" w:lineRule="auto"/>
        <w:ind w:left="284"/>
        <w:rPr>
          <w:rFonts w:ascii="Calibri" w:hAnsi="Calibri"/>
        </w:rPr>
      </w:pPr>
    </w:p>
    <w:p w:rsidR="005A4FE2" w:rsidRDefault="005A4FE2" w:rsidP="005A4FE2">
      <w:pPr>
        <w:spacing w:line="360" w:lineRule="auto"/>
        <w:ind w:left="284"/>
        <w:rPr>
          <w:rFonts w:ascii="Calibri" w:hAnsi="Calibri"/>
        </w:rPr>
      </w:pPr>
    </w:p>
    <w:p w:rsidR="005A4FE2" w:rsidRDefault="005A4FE2" w:rsidP="005A4FE2">
      <w:pPr>
        <w:spacing w:line="360" w:lineRule="auto"/>
        <w:ind w:left="284"/>
        <w:rPr>
          <w:rFonts w:ascii="Calibri" w:hAnsi="Calibri"/>
        </w:rPr>
      </w:pPr>
    </w:p>
    <w:p w:rsidR="005A4FE2" w:rsidRDefault="005A4FE2" w:rsidP="005A4FE2">
      <w:pPr>
        <w:spacing w:line="360" w:lineRule="auto"/>
        <w:ind w:left="284"/>
        <w:rPr>
          <w:rFonts w:ascii="Calibri" w:hAnsi="Calibri"/>
        </w:rPr>
      </w:pPr>
    </w:p>
    <w:p w:rsidR="005A4FE2" w:rsidRDefault="005A4FE2" w:rsidP="005A4FE2">
      <w:pPr>
        <w:spacing w:line="360" w:lineRule="auto"/>
        <w:ind w:left="284"/>
        <w:rPr>
          <w:rFonts w:ascii="Calibri" w:hAnsi="Calibri"/>
        </w:rPr>
      </w:pPr>
    </w:p>
    <w:p w:rsidR="005A4FE2" w:rsidRDefault="005A4FE2" w:rsidP="005A4FE2">
      <w:pPr>
        <w:spacing w:line="360" w:lineRule="auto"/>
        <w:ind w:left="284"/>
        <w:rPr>
          <w:rFonts w:ascii="Calibri" w:hAnsi="Calibri"/>
        </w:rPr>
      </w:pPr>
    </w:p>
    <w:p w:rsidR="0074762E" w:rsidRDefault="0074762E" w:rsidP="005A4FE2">
      <w:pPr>
        <w:spacing w:line="360" w:lineRule="auto"/>
        <w:ind w:left="284"/>
        <w:jc w:val="center"/>
        <w:rPr>
          <w:rFonts w:ascii="Calibri" w:hAnsi="Calibri"/>
        </w:rPr>
      </w:pPr>
      <w:r>
        <w:rPr>
          <w:rFonts w:ascii="Calibri" w:hAnsi="Calibri"/>
        </w:rPr>
        <w:t xml:space="preserve">(Photo credit: </w:t>
      </w:r>
      <w:hyperlink r:id="rId14" w:history="1">
        <w:r w:rsidRPr="008D21B4">
          <w:rPr>
            <w:rStyle w:val="Hyperlink"/>
            <w:rFonts w:ascii="Calibri" w:hAnsi="Calibri"/>
          </w:rPr>
          <w:t>www.trocaire.org</w:t>
        </w:r>
      </w:hyperlink>
      <w:r>
        <w:rPr>
          <w:rFonts w:ascii="Calibri" w:hAnsi="Calibri"/>
        </w:rPr>
        <w:t>)</w:t>
      </w:r>
    </w:p>
    <w:p w:rsidR="0074762E" w:rsidRDefault="0074762E" w:rsidP="0074762E">
      <w:pPr>
        <w:spacing w:line="360" w:lineRule="auto"/>
        <w:ind w:left="360"/>
        <w:rPr>
          <w:rFonts w:ascii="Calibri" w:hAnsi="Calibri"/>
        </w:rPr>
      </w:pPr>
    </w:p>
    <w:p w:rsidR="00125A03" w:rsidRDefault="00125A03" w:rsidP="00125A03">
      <w:pPr>
        <w:pStyle w:val="ListParagraph"/>
      </w:pPr>
    </w:p>
    <w:p w:rsidR="00125A03" w:rsidRDefault="00125A03" w:rsidP="00125A03">
      <w:pPr>
        <w:spacing w:line="360" w:lineRule="auto"/>
        <w:ind w:left="360"/>
        <w:rPr>
          <w:rFonts w:ascii="Calibri" w:hAnsi="Calibri"/>
        </w:rPr>
      </w:pPr>
    </w:p>
    <w:p w:rsidR="009249A6" w:rsidRDefault="009249A6">
      <w:pPr>
        <w:rPr>
          <w:rFonts w:cs="Arial"/>
          <w:noProof/>
          <w:color w:val="000000"/>
          <w:sz w:val="32"/>
          <w:szCs w:val="26"/>
          <w:lang w:val="en-US"/>
        </w:rPr>
      </w:pPr>
      <w:r>
        <w:br w:type="page"/>
      </w:r>
    </w:p>
    <w:p w:rsidR="00027CBD" w:rsidRPr="006121E5" w:rsidRDefault="00027CBD" w:rsidP="00EF2549">
      <w:pPr>
        <w:pStyle w:val="Heading3"/>
        <w:ind w:left="142"/>
        <w:rPr>
          <w:rFonts w:asciiTheme="minorHAnsi" w:hAnsiTheme="minorHAnsi"/>
          <w:b/>
        </w:rPr>
      </w:pPr>
      <w:r w:rsidRPr="006121E5">
        <w:rPr>
          <w:rFonts w:asciiTheme="minorHAnsi" w:hAnsiTheme="minorHAnsi"/>
          <w:b/>
        </w:rPr>
        <w:lastRenderedPageBreak/>
        <w:t>Higher Level</w:t>
      </w:r>
    </w:p>
    <w:p w:rsidR="009C4D39" w:rsidRPr="009C4D39" w:rsidRDefault="009C4D39" w:rsidP="005A4FE2">
      <w:pPr>
        <w:ind w:left="142"/>
        <w:rPr>
          <w:lang w:val="en-US"/>
        </w:rPr>
      </w:pPr>
    </w:p>
    <w:p w:rsidR="00CE5CFB" w:rsidRDefault="00AA2428" w:rsidP="005A4FE2">
      <w:pPr>
        <w:spacing w:line="360" w:lineRule="auto"/>
        <w:ind w:left="142"/>
        <w:jc w:val="both"/>
        <w:rPr>
          <w:rFonts w:ascii="Calibri" w:hAnsi="Calibri"/>
          <w:b/>
          <w:sz w:val="24"/>
        </w:rPr>
      </w:pPr>
      <w:r>
        <w:rPr>
          <w:rFonts w:ascii="Calibri" w:hAnsi="Calibri"/>
          <w:b/>
          <w:sz w:val="24"/>
        </w:rPr>
        <w:t xml:space="preserve">Sample </w:t>
      </w:r>
      <w:r w:rsidR="00027CBD" w:rsidRPr="007A05AE">
        <w:rPr>
          <w:rFonts w:ascii="Calibri" w:hAnsi="Calibri"/>
          <w:b/>
          <w:sz w:val="24"/>
        </w:rPr>
        <w:t>Short Questions</w:t>
      </w:r>
      <w:r w:rsidR="00CE5CFB" w:rsidRPr="007A05AE">
        <w:rPr>
          <w:rFonts w:ascii="Calibri" w:hAnsi="Calibri"/>
          <w:b/>
          <w:sz w:val="24"/>
        </w:rPr>
        <w:t xml:space="preserve"> </w:t>
      </w:r>
    </w:p>
    <w:p w:rsidR="00DF67B9" w:rsidRPr="007A05AE" w:rsidRDefault="00DF67B9" w:rsidP="005A4FE2">
      <w:pPr>
        <w:spacing w:line="360" w:lineRule="auto"/>
        <w:ind w:left="142"/>
        <w:jc w:val="both"/>
        <w:rPr>
          <w:rFonts w:ascii="Calibri" w:hAnsi="Calibri"/>
          <w:b/>
          <w:sz w:val="24"/>
        </w:rPr>
      </w:pPr>
    </w:p>
    <w:p w:rsidR="00E259E3" w:rsidRPr="007A05AE" w:rsidRDefault="00E91E2E" w:rsidP="00EF2549">
      <w:pPr>
        <w:numPr>
          <w:ilvl w:val="0"/>
          <w:numId w:val="10"/>
        </w:numPr>
        <w:spacing w:line="360" w:lineRule="auto"/>
        <w:ind w:left="851" w:hanging="567"/>
        <w:rPr>
          <w:rFonts w:ascii="Calibri" w:hAnsi="Calibri"/>
        </w:rPr>
      </w:pPr>
      <w:r w:rsidRPr="007A05AE">
        <w:rPr>
          <w:rFonts w:ascii="Calibri" w:hAnsi="Calibri"/>
        </w:rPr>
        <w:t xml:space="preserve"> </w:t>
      </w:r>
      <w:r w:rsidR="009D4303">
        <w:rPr>
          <w:rFonts w:ascii="Calibri" w:hAnsi="Calibri"/>
        </w:rPr>
        <w:t>Briefly, g</w:t>
      </w:r>
      <w:r w:rsidRPr="007A05AE">
        <w:rPr>
          <w:rFonts w:ascii="Calibri" w:hAnsi="Calibri"/>
        </w:rPr>
        <w:t>ive one</w:t>
      </w:r>
      <w:r w:rsidR="00AB0232" w:rsidRPr="007A05AE">
        <w:rPr>
          <w:rFonts w:ascii="Calibri" w:hAnsi="Calibri"/>
        </w:rPr>
        <w:t xml:space="preserve"> positive impact and one negative impact of economic globalisation</w:t>
      </w:r>
      <w:r w:rsidRPr="007A05AE">
        <w:rPr>
          <w:rFonts w:ascii="Calibri" w:hAnsi="Calibri"/>
        </w:rPr>
        <w:t xml:space="preserve">. </w:t>
      </w:r>
    </w:p>
    <w:p w:rsidR="00E91E2E" w:rsidRPr="007A05AE" w:rsidRDefault="00E91E2E" w:rsidP="00EF2549">
      <w:pPr>
        <w:spacing w:line="360" w:lineRule="auto"/>
        <w:ind w:left="851" w:hanging="567"/>
        <w:rPr>
          <w:rFonts w:ascii="Calibri" w:hAnsi="Calibri"/>
        </w:rPr>
      </w:pPr>
    </w:p>
    <w:p w:rsidR="00470A61" w:rsidRDefault="002C3792" w:rsidP="00EF2549">
      <w:pPr>
        <w:numPr>
          <w:ilvl w:val="0"/>
          <w:numId w:val="10"/>
        </w:numPr>
        <w:spacing w:line="360" w:lineRule="auto"/>
        <w:ind w:left="851" w:hanging="567"/>
        <w:rPr>
          <w:rFonts w:ascii="Calibri" w:hAnsi="Calibri"/>
        </w:rPr>
      </w:pPr>
      <w:r w:rsidRPr="00CE5CFB">
        <w:rPr>
          <w:rFonts w:ascii="Calibri" w:hAnsi="Calibri"/>
        </w:rPr>
        <w:t xml:space="preserve">States have an immediate obligation </w:t>
      </w:r>
      <w:r w:rsidR="005F4149">
        <w:rPr>
          <w:rFonts w:ascii="Calibri" w:hAnsi="Calibri"/>
        </w:rPr>
        <w:t xml:space="preserve">to guarantee </w:t>
      </w:r>
      <w:r w:rsidRPr="00CE5CFB">
        <w:rPr>
          <w:rFonts w:ascii="Calibri" w:hAnsi="Calibri"/>
        </w:rPr>
        <w:t xml:space="preserve">some </w:t>
      </w:r>
      <w:r w:rsidR="00AB0232" w:rsidRPr="00CE5CFB">
        <w:rPr>
          <w:rFonts w:ascii="Calibri" w:hAnsi="Calibri"/>
        </w:rPr>
        <w:t xml:space="preserve">human </w:t>
      </w:r>
      <w:r w:rsidRPr="00CE5CFB">
        <w:rPr>
          <w:rFonts w:ascii="Calibri" w:hAnsi="Calibri"/>
        </w:rPr>
        <w:t>rights while other rights can be achieved through progressive realization.</w:t>
      </w:r>
      <w:r w:rsidR="00CE5CFB" w:rsidRPr="00CE5CFB">
        <w:rPr>
          <w:rFonts w:ascii="Calibri" w:hAnsi="Calibri"/>
        </w:rPr>
        <w:t xml:space="preserve"> Give </w:t>
      </w:r>
      <w:r w:rsidR="004C29BB">
        <w:rPr>
          <w:rFonts w:ascii="Calibri" w:hAnsi="Calibri"/>
        </w:rPr>
        <w:t xml:space="preserve">one example of each of </w:t>
      </w:r>
      <w:bookmarkStart w:id="1" w:name="_GoBack"/>
      <w:bookmarkEnd w:id="1"/>
      <w:r w:rsidR="004C29BB">
        <w:rPr>
          <w:rFonts w:ascii="Calibri" w:hAnsi="Calibri"/>
        </w:rPr>
        <w:t xml:space="preserve">these types of rights. </w:t>
      </w:r>
      <w:r w:rsidR="00CE5CFB" w:rsidRPr="00CE5CFB">
        <w:rPr>
          <w:rFonts w:ascii="Calibri" w:hAnsi="Calibri"/>
        </w:rPr>
        <w:t xml:space="preserve"> </w:t>
      </w:r>
      <w:r w:rsidRPr="00CE5CFB">
        <w:rPr>
          <w:rFonts w:ascii="Calibri" w:hAnsi="Calibri"/>
        </w:rPr>
        <w:t xml:space="preserve"> </w:t>
      </w:r>
    </w:p>
    <w:p w:rsidR="00CE5CFB" w:rsidRPr="00CE5CFB" w:rsidRDefault="00CE5CFB" w:rsidP="00EF2549">
      <w:pPr>
        <w:spacing w:line="360" w:lineRule="auto"/>
        <w:ind w:left="851" w:hanging="567"/>
        <w:rPr>
          <w:rFonts w:ascii="Calibri" w:hAnsi="Calibri"/>
        </w:rPr>
      </w:pPr>
    </w:p>
    <w:p w:rsidR="00470A61" w:rsidRPr="00EA0BB1" w:rsidRDefault="00470A61" w:rsidP="00EF2549">
      <w:pPr>
        <w:numPr>
          <w:ilvl w:val="0"/>
          <w:numId w:val="10"/>
        </w:numPr>
        <w:spacing w:line="360" w:lineRule="auto"/>
        <w:ind w:left="851" w:hanging="567"/>
        <w:rPr>
          <w:rFonts w:ascii="Calibri" w:hAnsi="Calibri"/>
        </w:rPr>
      </w:pPr>
      <w:r w:rsidRPr="00470A61">
        <w:rPr>
          <w:rFonts w:ascii="Calibri" w:hAnsi="Calibri"/>
        </w:rPr>
        <w:t>The Northern Ireland Executive is made up of the First Minister, deputy First Minister, two Junior Ministers and eight departmental ministers.</w:t>
      </w:r>
      <w:r w:rsidR="00032012">
        <w:rPr>
          <w:rFonts w:ascii="Calibri" w:hAnsi="Calibri"/>
        </w:rPr>
        <w:t xml:space="preserve"> </w:t>
      </w:r>
      <w:r w:rsidR="005F4149">
        <w:rPr>
          <w:rFonts w:ascii="Calibri" w:hAnsi="Calibri"/>
        </w:rPr>
        <w:t>Name one</w:t>
      </w:r>
      <w:r w:rsidR="00032012">
        <w:rPr>
          <w:rFonts w:ascii="Calibri" w:hAnsi="Calibri"/>
        </w:rPr>
        <w:t xml:space="preserve"> strength and</w:t>
      </w:r>
      <w:r w:rsidR="005727D8">
        <w:rPr>
          <w:rFonts w:ascii="Calibri" w:hAnsi="Calibri"/>
        </w:rPr>
        <w:t xml:space="preserve"> </w:t>
      </w:r>
      <w:r w:rsidR="00032012">
        <w:rPr>
          <w:rFonts w:ascii="Calibri" w:hAnsi="Calibri"/>
        </w:rPr>
        <w:t xml:space="preserve"> </w:t>
      </w:r>
      <w:r w:rsidR="005F4149">
        <w:rPr>
          <w:rFonts w:ascii="Calibri" w:hAnsi="Calibri"/>
        </w:rPr>
        <w:t xml:space="preserve">one </w:t>
      </w:r>
      <w:r w:rsidR="00032012" w:rsidRPr="00EA0BB1">
        <w:rPr>
          <w:rFonts w:ascii="Calibri" w:hAnsi="Calibri"/>
        </w:rPr>
        <w:t xml:space="preserve">weakness of the system that enables the Northern Ireland Executive to be selected. </w:t>
      </w:r>
    </w:p>
    <w:p w:rsidR="00860BCB" w:rsidRPr="00EA0BB1" w:rsidRDefault="00860BCB" w:rsidP="00EF2549">
      <w:pPr>
        <w:spacing w:line="360" w:lineRule="auto"/>
        <w:ind w:left="851" w:hanging="567"/>
        <w:rPr>
          <w:rFonts w:ascii="Calibri" w:hAnsi="Calibri"/>
        </w:rPr>
      </w:pPr>
    </w:p>
    <w:p w:rsidR="00E554D9" w:rsidRPr="00E07384" w:rsidRDefault="00C94944" w:rsidP="00EF2549">
      <w:pPr>
        <w:numPr>
          <w:ilvl w:val="0"/>
          <w:numId w:val="10"/>
        </w:numPr>
        <w:spacing w:line="360" w:lineRule="auto"/>
        <w:ind w:left="851" w:hanging="567"/>
        <w:rPr>
          <w:rFonts w:ascii="Calibri" w:eastAsia="Calibri" w:hAnsi="Calibri"/>
          <w:b/>
        </w:rPr>
      </w:pPr>
      <w:r>
        <w:rPr>
          <w:rFonts w:ascii="Calibri" w:hAnsi="Calibri" w:cs="Arial"/>
        </w:rPr>
        <w:t xml:space="preserve">Using </w:t>
      </w:r>
      <w:r w:rsidR="00E07384" w:rsidRPr="00EA0BB1">
        <w:rPr>
          <w:rFonts w:ascii="Calibri" w:hAnsi="Calibri" w:cs="Arial"/>
        </w:rPr>
        <w:t>mobile technology ordinary people can play an active role in the process of collecting, reporting, a</w:t>
      </w:r>
      <w:r>
        <w:rPr>
          <w:rFonts w:ascii="Calibri" w:hAnsi="Calibri" w:cs="Arial"/>
        </w:rPr>
        <w:t>nalys</w:t>
      </w:r>
      <w:r w:rsidR="00E07384" w:rsidRPr="00EA0BB1">
        <w:rPr>
          <w:rFonts w:ascii="Calibri" w:hAnsi="Calibri" w:cs="Arial"/>
        </w:rPr>
        <w:t>ing, and disseminating news and information. This is sometimes</w:t>
      </w:r>
      <w:r w:rsidR="00E07384" w:rsidRPr="00E07384">
        <w:rPr>
          <w:rFonts w:ascii="Calibri" w:hAnsi="Calibri" w:cs="Arial"/>
        </w:rPr>
        <w:t xml:space="preserve"> called ‘citizen journalism’</w:t>
      </w:r>
      <w:r w:rsidR="00E07384">
        <w:rPr>
          <w:rFonts w:ascii="Calibri" w:hAnsi="Calibri" w:cs="Arial"/>
        </w:rPr>
        <w:t>. Give one advantage and one disadvantage of this</w:t>
      </w:r>
      <w:r w:rsidR="00A5079C">
        <w:rPr>
          <w:rFonts w:ascii="Calibri" w:hAnsi="Calibri" w:cs="Arial"/>
        </w:rPr>
        <w:t xml:space="preserve"> for democratic societies</w:t>
      </w:r>
      <w:r w:rsidR="00E07384">
        <w:rPr>
          <w:rFonts w:ascii="Calibri" w:hAnsi="Calibri" w:cs="Arial"/>
        </w:rPr>
        <w:t>.</w:t>
      </w:r>
    </w:p>
    <w:p w:rsidR="00E554D9" w:rsidRDefault="00E554D9" w:rsidP="00EF2549">
      <w:pPr>
        <w:spacing w:line="360" w:lineRule="auto"/>
        <w:ind w:left="851" w:hanging="567"/>
        <w:rPr>
          <w:rFonts w:ascii="Calibri" w:eastAsia="Calibri" w:hAnsi="Calibri"/>
          <w:sz w:val="24"/>
          <w:u w:val="single"/>
        </w:rPr>
      </w:pPr>
    </w:p>
    <w:p w:rsidR="00E554D9" w:rsidRDefault="005336BF" w:rsidP="00EF2549">
      <w:pPr>
        <w:numPr>
          <w:ilvl w:val="0"/>
          <w:numId w:val="10"/>
        </w:numPr>
        <w:spacing w:line="360" w:lineRule="auto"/>
        <w:ind w:left="851" w:hanging="567"/>
        <w:rPr>
          <w:rFonts w:ascii="Calibri" w:hAnsi="Calibri"/>
        </w:rPr>
      </w:pPr>
      <w:r w:rsidRPr="009742CE">
        <w:rPr>
          <w:rFonts w:ascii="Calibri" w:hAnsi="Calibri"/>
        </w:rPr>
        <w:t xml:space="preserve"> </w:t>
      </w:r>
      <w:r w:rsidR="00032012">
        <w:rPr>
          <w:rFonts w:ascii="Calibri" w:hAnsi="Calibri"/>
        </w:rPr>
        <w:t xml:space="preserve">Give an example of how </w:t>
      </w:r>
      <w:r w:rsidR="00BA0398">
        <w:rPr>
          <w:rFonts w:ascii="Calibri" w:hAnsi="Calibri"/>
        </w:rPr>
        <w:t xml:space="preserve">social class is a factor in </w:t>
      </w:r>
      <w:r w:rsidR="00C94944">
        <w:rPr>
          <w:rFonts w:ascii="Calibri" w:hAnsi="Calibri"/>
        </w:rPr>
        <w:t xml:space="preserve">reinforcing </w:t>
      </w:r>
      <w:r w:rsidR="00BA0398">
        <w:rPr>
          <w:rFonts w:ascii="Calibri" w:hAnsi="Calibri"/>
        </w:rPr>
        <w:t xml:space="preserve">inequality in the Irish education system. </w:t>
      </w:r>
    </w:p>
    <w:p w:rsidR="009249A6" w:rsidRDefault="009249A6" w:rsidP="00EF2549">
      <w:pPr>
        <w:pStyle w:val="ListParagraph"/>
        <w:ind w:left="851" w:hanging="567"/>
      </w:pPr>
    </w:p>
    <w:p w:rsidR="002A0D89" w:rsidRDefault="002A0D89" w:rsidP="00EF2549">
      <w:pPr>
        <w:numPr>
          <w:ilvl w:val="0"/>
          <w:numId w:val="10"/>
        </w:numPr>
        <w:spacing w:line="360" w:lineRule="auto"/>
        <w:ind w:left="851" w:hanging="567"/>
        <w:rPr>
          <w:rFonts w:ascii="Calibri" w:hAnsi="Calibri"/>
        </w:rPr>
      </w:pPr>
      <w:r>
        <w:rPr>
          <w:rFonts w:ascii="Calibri" w:hAnsi="Calibri"/>
        </w:rPr>
        <w:t xml:space="preserve">Explain what is meant by ‘the social contract’, giving an example of how it operates in school </w:t>
      </w:r>
      <w:r w:rsidRPr="00EA4EF6">
        <w:rPr>
          <w:rFonts w:ascii="Calibri" w:hAnsi="Calibri"/>
          <w:b/>
        </w:rPr>
        <w:t>or</w:t>
      </w:r>
      <w:r>
        <w:rPr>
          <w:rFonts w:ascii="Calibri" w:hAnsi="Calibri"/>
        </w:rPr>
        <w:t xml:space="preserve"> society.</w:t>
      </w:r>
    </w:p>
    <w:p w:rsidR="00EF2549" w:rsidRPr="00EF2549" w:rsidRDefault="00EF2549" w:rsidP="00EF2549">
      <w:pPr>
        <w:rPr>
          <w:rFonts w:ascii="Calibri" w:hAnsi="Calibri"/>
        </w:rPr>
      </w:pPr>
      <w:r>
        <w:rPr>
          <w:rFonts w:ascii="Calibri" w:hAnsi="Calibri"/>
        </w:rPr>
        <w:br w:type="page"/>
      </w:r>
    </w:p>
    <w:p w:rsidR="002A0D89" w:rsidRPr="00EF2549" w:rsidRDefault="00EF2549" w:rsidP="00EF2549">
      <w:pPr>
        <w:pStyle w:val="ListParagraph"/>
        <w:numPr>
          <w:ilvl w:val="0"/>
          <w:numId w:val="10"/>
        </w:numPr>
        <w:spacing w:line="360" w:lineRule="auto"/>
        <w:ind w:left="851" w:hanging="567"/>
        <w:rPr>
          <w:rFonts w:ascii="Arial" w:hAnsi="Arial" w:cs="Arial"/>
        </w:rPr>
      </w:pPr>
      <w:r>
        <w:rPr>
          <w:rFonts w:ascii="Arial" w:hAnsi="Arial" w:cs="Arial"/>
          <w:noProof/>
          <w:color w:val="0000FF"/>
          <w:lang w:eastAsia="zh-CN"/>
        </w:rPr>
        <w:lastRenderedPageBreak/>
        <w:drawing>
          <wp:anchor distT="0" distB="0" distL="114300" distR="114300" simplePos="0" relativeHeight="251660800" behindDoc="0" locked="0" layoutInCell="1" allowOverlap="1">
            <wp:simplePos x="0" y="0"/>
            <wp:positionH relativeFrom="column">
              <wp:posOffset>1028700</wp:posOffset>
            </wp:positionH>
            <wp:positionV relativeFrom="paragraph">
              <wp:posOffset>802640</wp:posOffset>
            </wp:positionV>
            <wp:extent cx="3962400" cy="1571625"/>
            <wp:effectExtent l="0" t="0" r="0" b="0"/>
            <wp:wrapNone/>
            <wp:docPr id="13" name="Picture 4" descr="quote-immigration-is-an-organized-replacement-of-our-population-this-threatens-our-very-survival-marine-le-pen-70-90-9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ote-immigration-is-an-organized-replacement-of-our-population-this-threatens-our-very-survival-marine-le-pen-70-90-9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15816"/>
                    <a:stretch>
                      <a:fillRect/>
                    </a:stretch>
                  </pic:blipFill>
                  <pic:spPr bwMode="auto">
                    <a:xfrm>
                      <a:off x="0" y="0"/>
                      <a:ext cx="3962400" cy="1571625"/>
                    </a:xfrm>
                    <a:prstGeom prst="rect">
                      <a:avLst/>
                    </a:prstGeom>
                    <a:noFill/>
                    <a:ln w="9525">
                      <a:noFill/>
                      <a:miter lim="800000"/>
                      <a:headEnd/>
                      <a:tailEnd/>
                    </a:ln>
                  </pic:spPr>
                </pic:pic>
              </a:graphicData>
            </a:graphic>
          </wp:anchor>
        </w:drawing>
      </w:r>
      <w:r w:rsidR="002A0D89" w:rsidRPr="002A0D89">
        <w:t xml:space="preserve">Read the quote from French politician, Marine Le Pen (National Front party), and name </w:t>
      </w:r>
      <w:proofErr w:type="gramStart"/>
      <w:r w:rsidR="002A0D89" w:rsidRPr="002A0D89">
        <w:t>a  political</w:t>
      </w:r>
      <w:proofErr w:type="gramEnd"/>
      <w:r w:rsidR="002A0D89" w:rsidRPr="002A0D89">
        <w:t xml:space="preserve"> thinker from your studies you think she would most agree with and </w:t>
      </w:r>
      <w:r w:rsidR="004C29BB">
        <w:t xml:space="preserve">explain </w:t>
      </w:r>
      <w:r w:rsidR="002A0D89" w:rsidRPr="002A0D89">
        <w:t xml:space="preserve">why. </w:t>
      </w:r>
    </w:p>
    <w:p w:rsidR="00EF2549" w:rsidRDefault="00EF2549" w:rsidP="00EF2549">
      <w:pPr>
        <w:spacing w:line="360" w:lineRule="auto"/>
        <w:ind w:left="851" w:hanging="567"/>
        <w:rPr>
          <w:rFonts w:ascii="Arial" w:hAnsi="Arial" w:cs="Arial"/>
        </w:rPr>
      </w:pPr>
    </w:p>
    <w:p w:rsidR="00EF2549" w:rsidRDefault="00EF2549" w:rsidP="00EF2549">
      <w:pPr>
        <w:spacing w:line="360" w:lineRule="auto"/>
        <w:ind w:left="851" w:hanging="567"/>
        <w:rPr>
          <w:rFonts w:ascii="Arial" w:hAnsi="Arial" w:cs="Arial"/>
        </w:rPr>
      </w:pPr>
    </w:p>
    <w:p w:rsidR="00EF2549" w:rsidRPr="00EF2549" w:rsidRDefault="00EF2549" w:rsidP="00EF2549">
      <w:pPr>
        <w:spacing w:line="360" w:lineRule="auto"/>
        <w:ind w:left="851" w:hanging="567"/>
        <w:rPr>
          <w:rFonts w:ascii="Arial" w:hAnsi="Arial" w:cs="Arial"/>
        </w:rPr>
      </w:pPr>
    </w:p>
    <w:p w:rsidR="00EF2549" w:rsidRDefault="00EF2549" w:rsidP="00EF2549">
      <w:pPr>
        <w:pStyle w:val="ListParagraph"/>
        <w:ind w:left="851" w:hanging="567"/>
        <w:rPr>
          <w:rFonts w:ascii="Arial" w:hAnsi="Arial" w:cs="Arial"/>
        </w:rPr>
      </w:pPr>
    </w:p>
    <w:p w:rsidR="00EF2549" w:rsidRDefault="00EF2549" w:rsidP="00EF2549">
      <w:pPr>
        <w:pStyle w:val="ListParagraph"/>
        <w:ind w:left="851" w:hanging="567"/>
        <w:rPr>
          <w:rFonts w:ascii="Arial" w:hAnsi="Arial" w:cs="Arial"/>
        </w:rPr>
      </w:pPr>
    </w:p>
    <w:p w:rsidR="00EF2549" w:rsidRDefault="00EF2549" w:rsidP="00EF2549">
      <w:pPr>
        <w:pStyle w:val="ListParagraph"/>
        <w:ind w:left="851" w:hanging="567"/>
        <w:rPr>
          <w:rFonts w:ascii="Arial" w:hAnsi="Arial" w:cs="Arial"/>
        </w:rPr>
      </w:pPr>
    </w:p>
    <w:p w:rsidR="00EF2549" w:rsidRDefault="00EF2549" w:rsidP="00EF2549">
      <w:pPr>
        <w:pStyle w:val="ListParagraph"/>
        <w:ind w:left="851" w:hanging="567"/>
        <w:rPr>
          <w:rFonts w:ascii="Arial" w:hAnsi="Arial" w:cs="Arial"/>
        </w:rPr>
      </w:pPr>
    </w:p>
    <w:p w:rsidR="00EF2549" w:rsidRDefault="00EF2549" w:rsidP="00EF2549">
      <w:pPr>
        <w:pStyle w:val="ListParagraph"/>
        <w:ind w:left="851" w:hanging="567"/>
        <w:rPr>
          <w:rFonts w:ascii="Arial" w:hAnsi="Arial" w:cs="Arial"/>
        </w:rPr>
      </w:pPr>
    </w:p>
    <w:p w:rsidR="006121E5" w:rsidRPr="006121E5" w:rsidRDefault="006121E5" w:rsidP="00EF2549">
      <w:pPr>
        <w:pStyle w:val="ListParagraph"/>
        <w:ind w:left="851" w:hanging="567"/>
        <w:rPr>
          <w:rFonts w:ascii="Arial" w:hAnsi="Arial" w:cs="Arial"/>
        </w:rPr>
      </w:pPr>
    </w:p>
    <w:p w:rsidR="006121E5" w:rsidRPr="002A0D89" w:rsidRDefault="00EF2549" w:rsidP="00EF2549">
      <w:pPr>
        <w:pStyle w:val="ListParagraph"/>
        <w:numPr>
          <w:ilvl w:val="0"/>
          <w:numId w:val="10"/>
        </w:numPr>
        <w:spacing w:line="360" w:lineRule="auto"/>
        <w:ind w:left="851" w:hanging="567"/>
        <w:rPr>
          <w:rFonts w:ascii="Arial" w:hAnsi="Arial" w:cs="Arial"/>
        </w:rPr>
      </w:pPr>
      <w:r>
        <w:rPr>
          <w:noProof/>
          <w:lang w:eastAsia="zh-CN"/>
        </w:rPr>
        <w:drawing>
          <wp:anchor distT="0" distB="0" distL="114300" distR="114300" simplePos="0" relativeHeight="251661824" behindDoc="0" locked="0" layoutInCell="1" allowOverlap="1">
            <wp:simplePos x="0" y="0"/>
            <wp:positionH relativeFrom="column">
              <wp:posOffset>1468755</wp:posOffset>
            </wp:positionH>
            <wp:positionV relativeFrom="paragraph">
              <wp:posOffset>17780</wp:posOffset>
            </wp:positionV>
            <wp:extent cx="2663825" cy="4416425"/>
            <wp:effectExtent l="50800" t="50800" r="28575" b="285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7350" t="6918" r="20671" b="5661"/>
                    <a:stretch>
                      <a:fillRect/>
                    </a:stretch>
                  </pic:blipFill>
                  <pic:spPr bwMode="auto">
                    <a:xfrm>
                      <a:off x="0" y="0"/>
                      <a:ext cx="2663825" cy="4416425"/>
                    </a:xfrm>
                    <a:prstGeom prst="rect">
                      <a:avLst/>
                    </a:prstGeom>
                    <a:noFill/>
                    <a:ln w="57150" cmpd="sng">
                      <a:solidFill>
                        <a:srgbClr val="000000"/>
                      </a:solidFill>
                      <a:miter lim="800000"/>
                      <a:headEnd/>
                      <a:tailEnd/>
                    </a:ln>
                  </pic:spPr>
                </pic:pic>
              </a:graphicData>
            </a:graphic>
          </wp:anchor>
        </w:drawing>
      </w:r>
    </w:p>
    <w:p w:rsidR="005A23B5" w:rsidRDefault="005A23B5" w:rsidP="00EF2549">
      <w:pPr>
        <w:spacing w:line="360" w:lineRule="auto"/>
        <w:ind w:left="851" w:hanging="567"/>
        <w:jc w:val="center"/>
        <w:rPr>
          <w:rFonts w:ascii="Calibri" w:hAnsi="Calibri"/>
        </w:rPr>
      </w:pPr>
    </w:p>
    <w:p w:rsidR="00EA4EF6" w:rsidRDefault="009249A6" w:rsidP="00EF2549">
      <w:pPr>
        <w:spacing w:line="360" w:lineRule="auto"/>
        <w:ind w:left="851" w:hanging="567"/>
        <w:jc w:val="center"/>
        <w:rPr>
          <w:rFonts w:ascii="Calibri" w:hAnsi="Calibri"/>
        </w:rPr>
      </w:pPr>
      <w:r>
        <w:rPr>
          <w:rFonts w:ascii="Calibri" w:hAnsi="Calibri"/>
        </w:rPr>
        <w:t>(</w:t>
      </w:r>
      <w:r w:rsidR="00EA4EF6">
        <w:rPr>
          <w:rFonts w:ascii="Calibri" w:hAnsi="Calibri"/>
        </w:rPr>
        <w:t>Source: CSO 2016</w:t>
      </w:r>
      <w:r>
        <w:rPr>
          <w:rFonts w:ascii="Calibri" w:hAnsi="Calibri"/>
        </w:rPr>
        <w:t>)</w:t>
      </w:r>
    </w:p>
    <w:p w:rsidR="00EF2549" w:rsidRDefault="00EF2549" w:rsidP="00EF2549">
      <w:pPr>
        <w:spacing w:line="360" w:lineRule="auto"/>
        <w:ind w:left="851" w:hanging="567"/>
        <w:jc w:val="center"/>
        <w:rPr>
          <w:rFonts w:ascii="Calibri" w:hAnsi="Calibri"/>
        </w:rPr>
      </w:pPr>
    </w:p>
    <w:p w:rsidR="00EF2549" w:rsidRDefault="00EF2549" w:rsidP="00EF2549">
      <w:pPr>
        <w:spacing w:line="360" w:lineRule="auto"/>
        <w:ind w:left="851" w:hanging="567"/>
        <w:jc w:val="center"/>
        <w:rPr>
          <w:rFonts w:ascii="Calibri" w:hAnsi="Calibri"/>
        </w:rPr>
      </w:pPr>
    </w:p>
    <w:p w:rsidR="00EF2549" w:rsidRDefault="00EF2549" w:rsidP="00EF2549">
      <w:pPr>
        <w:spacing w:line="360" w:lineRule="auto"/>
        <w:ind w:left="851" w:hanging="567"/>
        <w:jc w:val="center"/>
        <w:rPr>
          <w:rFonts w:ascii="Calibri" w:hAnsi="Calibri"/>
        </w:rPr>
      </w:pPr>
    </w:p>
    <w:p w:rsidR="00EF2549" w:rsidRDefault="00EF2549" w:rsidP="00EF2549">
      <w:pPr>
        <w:spacing w:line="360" w:lineRule="auto"/>
        <w:ind w:left="851" w:hanging="567"/>
        <w:jc w:val="center"/>
        <w:rPr>
          <w:rFonts w:ascii="Calibri" w:hAnsi="Calibri"/>
        </w:rPr>
      </w:pPr>
    </w:p>
    <w:p w:rsidR="00EF2549" w:rsidRDefault="00EF2549" w:rsidP="00EF2549">
      <w:pPr>
        <w:spacing w:line="360" w:lineRule="auto"/>
        <w:ind w:left="851" w:hanging="567"/>
        <w:jc w:val="center"/>
        <w:rPr>
          <w:rFonts w:ascii="Calibri" w:hAnsi="Calibri"/>
        </w:rPr>
      </w:pPr>
    </w:p>
    <w:p w:rsidR="00EF2549" w:rsidRDefault="00EF2549" w:rsidP="00EF2549">
      <w:pPr>
        <w:spacing w:line="360" w:lineRule="auto"/>
        <w:ind w:left="851" w:hanging="567"/>
        <w:jc w:val="center"/>
        <w:rPr>
          <w:rFonts w:ascii="Calibri" w:hAnsi="Calibri"/>
        </w:rPr>
      </w:pPr>
    </w:p>
    <w:p w:rsidR="00EF2549" w:rsidRDefault="00EF2549" w:rsidP="00EF2549">
      <w:pPr>
        <w:spacing w:line="360" w:lineRule="auto"/>
        <w:ind w:left="851" w:hanging="567"/>
        <w:jc w:val="center"/>
        <w:rPr>
          <w:rFonts w:ascii="Calibri" w:hAnsi="Calibri"/>
        </w:rPr>
      </w:pPr>
    </w:p>
    <w:p w:rsidR="00EF2549" w:rsidRDefault="00EF2549" w:rsidP="00EF2549">
      <w:pPr>
        <w:spacing w:line="360" w:lineRule="auto"/>
        <w:ind w:left="851" w:hanging="567"/>
        <w:jc w:val="center"/>
        <w:rPr>
          <w:rFonts w:ascii="Calibri" w:hAnsi="Calibri"/>
        </w:rPr>
      </w:pPr>
    </w:p>
    <w:p w:rsidR="00EF2549" w:rsidRDefault="00EF2549" w:rsidP="00EF2549">
      <w:pPr>
        <w:spacing w:line="360" w:lineRule="auto"/>
        <w:ind w:left="851" w:hanging="567"/>
        <w:jc w:val="center"/>
        <w:rPr>
          <w:rFonts w:ascii="Calibri" w:hAnsi="Calibri"/>
        </w:rPr>
      </w:pPr>
    </w:p>
    <w:p w:rsidR="00EF2549" w:rsidRDefault="00EF2549" w:rsidP="00EF2549">
      <w:pPr>
        <w:spacing w:line="360" w:lineRule="auto"/>
        <w:ind w:left="851" w:hanging="567"/>
        <w:jc w:val="center"/>
        <w:rPr>
          <w:rFonts w:ascii="Calibri" w:hAnsi="Calibri"/>
        </w:rPr>
      </w:pPr>
    </w:p>
    <w:p w:rsidR="00EF2549" w:rsidRDefault="00EF2549" w:rsidP="00EF2549">
      <w:pPr>
        <w:spacing w:line="360" w:lineRule="auto"/>
        <w:ind w:left="851" w:hanging="567"/>
        <w:jc w:val="center"/>
        <w:rPr>
          <w:rFonts w:ascii="Calibri" w:hAnsi="Calibri"/>
        </w:rPr>
      </w:pPr>
    </w:p>
    <w:p w:rsidR="00EF2549" w:rsidRDefault="00EF2549" w:rsidP="00EF2549">
      <w:pPr>
        <w:spacing w:line="360" w:lineRule="auto"/>
        <w:ind w:left="851" w:hanging="567"/>
        <w:jc w:val="center"/>
        <w:rPr>
          <w:rFonts w:ascii="Calibri" w:hAnsi="Calibri"/>
        </w:rPr>
      </w:pPr>
    </w:p>
    <w:p w:rsidR="00EF2549" w:rsidRDefault="00EF2549" w:rsidP="00EF2549">
      <w:pPr>
        <w:spacing w:line="360" w:lineRule="auto"/>
        <w:ind w:left="851" w:hanging="567"/>
        <w:jc w:val="center"/>
        <w:rPr>
          <w:rFonts w:ascii="Calibri" w:hAnsi="Calibri"/>
        </w:rPr>
      </w:pPr>
    </w:p>
    <w:p w:rsidR="00EF2549" w:rsidRDefault="00EF2549" w:rsidP="00EF2549">
      <w:pPr>
        <w:spacing w:line="360" w:lineRule="auto"/>
        <w:ind w:left="851" w:hanging="567"/>
        <w:jc w:val="center"/>
        <w:rPr>
          <w:rFonts w:ascii="Calibri" w:hAnsi="Calibri"/>
        </w:rPr>
      </w:pPr>
    </w:p>
    <w:p w:rsidR="00EF2549" w:rsidRDefault="00EF2549" w:rsidP="00EF2549">
      <w:pPr>
        <w:spacing w:line="360" w:lineRule="auto"/>
        <w:ind w:left="851" w:hanging="567"/>
        <w:jc w:val="center"/>
        <w:rPr>
          <w:rFonts w:ascii="Calibri" w:hAnsi="Calibri"/>
        </w:rPr>
      </w:pPr>
    </w:p>
    <w:p w:rsidR="00EF2549" w:rsidRDefault="00422CE0" w:rsidP="00EF2549">
      <w:pPr>
        <w:spacing w:line="276" w:lineRule="auto"/>
        <w:ind w:left="851" w:hanging="567"/>
        <w:rPr>
          <w:rFonts w:ascii="Calibri" w:hAnsi="Calibri"/>
        </w:rPr>
      </w:pPr>
      <w:r>
        <w:rPr>
          <w:rFonts w:ascii="Calibri" w:hAnsi="Calibri"/>
        </w:rPr>
        <w:t>The table above show</w:t>
      </w:r>
      <w:r w:rsidR="009249A6">
        <w:rPr>
          <w:rFonts w:ascii="Calibri" w:hAnsi="Calibri"/>
        </w:rPr>
        <w:t>s</w:t>
      </w:r>
      <w:r>
        <w:rPr>
          <w:rFonts w:ascii="Calibri" w:hAnsi="Calibri"/>
        </w:rPr>
        <w:t xml:space="preserve"> the age distribution of Irish Tra</w:t>
      </w:r>
      <w:r w:rsidR="00EF2549">
        <w:rPr>
          <w:rFonts w:ascii="Calibri" w:hAnsi="Calibri"/>
        </w:rPr>
        <w:t>vellers compared to the general</w:t>
      </w:r>
    </w:p>
    <w:p w:rsidR="00EF2549" w:rsidRDefault="00422CE0" w:rsidP="00EF2549">
      <w:pPr>
        <w:spacing w:line="276" w:lineRule="auto"/>
        <w:ind w:left="851" w:hanging="567"/>
        <w:rPr>
          <w:rFonts w:ascii="Calibri" w:hAnsi="Calibri"/>
        </w:rPr>
      </w:pPr>
      <w:proofErr w:type="gramStart"/>
      <w:r>
        <w:rPr>
          <w:rFonts w:ascii="Calibri" w:hAnsi="Calibri"/>
        </w:rPr>
        <w:t>population</w:t>
      </w:r>
      <w:proofErr w:type="gramEnd"/>
      <w:r>
        <w:rPr>
          <w:rFonts w:ascii="Calibri" w:hAnsi="Calibri"/>
        </w:rPr>
        <w:t xml:space="preserve">. </w:t>
      </w:r>
    </w:p>
    <w:p w:rsidR="00EF2549" w:rsidRDefault="00EF2549" w:rsidP="00EF2549">
      <w:pPr>
        <w:spacing w:line="276" w:lineRule="auto"/>
        <w:ind w:left="851" w:hanging="567"/>
        <w:rPr>
          <w:rFonts w:ascii="Calibri" w:hAnsi="Calibri"/>
        </w:rPr>
      </w:pPr>
    </w:p>
    <w:p w:rsidR="00BA0398" w:rsidRDefault="00422CE0" w:rsidP="00EF2549">
      <w:pPr>
        <w:spacing w:line="276" w:lineRule="auto"/>
        <w:ind w:left="284"/>
        <w:rPr>
          <w:rFonts w:ascii="Calibri" w:hAnsi="Calibri"/>
        </w:rPr>
      </w:pPr>
      <w:r>
        <w:rPr>
          <w:rFonts w:ascii="Calibri" w:hAnsi="Calibri"/>
        </w:rPr>
        <w:t>What</w:t>
      </w:r>
      <w:r w:rsidR="00C94944">
        <w:rPr>
          <w:rFonts w:ascii="Calibri" w:hAnsi="Calibri"/>
        </w:rPr>
        <w:t>, in your opinion,</w:t>
      </w:r>
      <w:r>
        <w:rPr>
          <w:rFonts w:ascii="Calibri" w:hAnsi="Calibri"/>
        </w:rPr>
        <w:t xml:space="preserve"> is the main difference that this table shows?  Give one possible reason for this. </w:t>
      </w:r>
    </w:p>
    <w:p w:rsidR="00422CE0" w:rsidRDefault="00422CE0" w:rsidP="00EF2549">
      <w:pPr>
        <w:spacing w:line="360" w:lineRule="auto"/>
        <w:ind w:left="851" w:hanging="567"/>
        <w:rPr>
          <w:rFonts w:ascii="Calibri" w:hAnsi="Calibri"/>
        </w:rPr>
      </w:pPr>
    </w:p>
    <w:p w:rsidR="00EF2549" w:rsidRDefault="00EF2549" w:rsidP="00EF2549">
      <w:pPr>
        <w:spacing w:line="360" w:lineRule="auto"/>
        <w:ind w:left="851" w:hanging="567"/>
        <w:rPr>
          <w:rFonts w:ascii="Calibri" w:hAnsi="Calibri"/>
        </w:rPr>
      </w:pPr>
    </w:p>
    <w:p w:rsidR="00422CE0" w:rsidRPr="009C4D39" w:rsidRDefault="00215F52" w:rsidP="00EF2549">
      <w:pPr>
        <w:numPr>
          <w:ilvl w:val="0"/>
          <w:numId w:val="10"/>
        </w:numPr>
        <w:spacing w:line="360" w:lineRule="auto"/>
        <w:ind w:left="851" w:hanging="567"/>
        <w:rPr>
          <w:rFonts w:ascii="Calibri" w:hAnsi="Calibri"/>
        </w:rPr>
      </w:pPr>
      <w:r>
        <w:rPr>
          <w:rFonts w:ascii="Calibri" w:hAnsi="Calibri"/>
        </w:rPr>
        <w:t xml:space="preserve">Briefly </w:t>
      </w:r>
      <w:r w:rsidR="00C94944">
        <w:rPr>
          <w:rFonts w:ascii="Calibri" w:hAnsi="Calibri"/>
        </w:rPr>
        <w:t xml:space="preserve">describe </w:t>
      </w:r>
      <w:r>
        <w:rPr>
          <w:rFonts w:ascii="Calibri" w:hAnsi="Calibri"/>
        </w:rPr>
        <w:t>the role of the I</w:t>
      </w:r>
      <w:r w:rsidR="009C4D39">
        <w:rPr>
          <w:rFonts w:ascii="Calibri" w:hAnsi="Calibri"/>
        </w:rPr>
        <w:t xml:space="preserve">nternational </w:t>
      </w:r>
      <w:r>
        <w:rPr>
          <w:rFonts w:ascii="Calibri" w:hAnsi="Calibri"/>
        </w:rPr>
        <w:t>M</w:t>
      </w:r>
      <w:r w:rsidR="009C4D39">
        <w:rPr>
          <w:rFonts w:ascii="Calibri" w:hAnsi="Calibri"/>
        </w:rPr>
        <w:t xml:space="preserve">onetary </w:t>
      </w:r>
      <w:r>
        <w:rPr>
          <w:rFonts w:ascii="Calibri" w:hAnsi="Calibri"/>
        </w:rPr>
        <w:t>F</w:t>
      </w:r>
      <w:r w:rsidR="009C4D39">
        <w:rPr>
          <w:rFonts w:ascii="Calibri" w:hAnsi="Calibri"/>
        </w:rPr>
        <w:t>und (</w:t>
      </w:r>
      <w:r w:rsidR="006F2C82">
        <w:rPr>
          <w:rFonts w:ascii="Calibri" w:hAnsi="Calibri"/>
        </w:rPr>
        <w:t xml:space="preserve">IMF) </w:t>
      </w:r>
      <w:r w:rsidR="006F2C82" w:rsidRPr="006F2C82">
        <w:rPr>
          <w:rFonts w:ascii="Calibri" w:hAnsi="Calibri"/>
          <w:b/>
        </w:rPr>
        <w:t>or</w:t>
      </w:r>
      <w:r w:rsidRPr="009C4D39">
        <w:rPr>
          <w:rFonts w:ascii="Calibri" w:hAnsi="Calibri"/>
        </w:rPr>
        <w:t xml:space="preserve"> the World Bank</w:t>
      </w:r>
      <w:r w:rsidR="00C93822" w:rsidRPr="00C93822">
        <w:rPr>
          <w:rFonts w:ascii="Calibri" w:hAnsi="Calibri"/>
          <w:color w:val="C00000"/>
        </w:rPr>
        <w:t>.</w:t>
      </w:r>
    </w:p>
    <w:p w:rsidR="002A0D89" w:rsidRDefault="002A0D89" w:rsidP="00EF2549">
      <w:pPr>
        <w:spacing w:line="360" w:lineRule="auto"/>
        <w:ind w:left="851" w:hanging="567"/>
        <w:rPr>
          <w:rFonts w:ascii="Calibri" w:hAnsi="Calibri" w:cs="Arial"/>
        </w:rPr>
      </w:pPr>
    </w:p>
    <w:p w:rsidR="00E3346B" w:rsidRPr="002A0D89" w:rsidRDefault="314997F3" w:rsidP="00EF2549">
      <w:pPr>
        <w:pStyle w:val="ListParagraph"/>
        <w:numPr>
          <w:ilvl w:val="0"/>
          <w:numId w:val="10"/>
        </w:numPr>
        <w:spacing w:line="360" w:lineRule="auto"/>
        <w:ind w:left="851" w:hanging="567"/>
        <w:rPr>
          <w:rFonts w:cs="Arial"/>
        </w:rPr>
      </w:pPr>
      <w:r w:rsidRPr="314997F3">
        <w:rPr>
          <w:rFonts w:asciiTheme="minorHAnsi" w:eastAsiaTheme="minorEastAsia" w:hAnsiTheme="minorHAnsi" w:cstheme="minorBidi"/>
        </w:rPr>
        <w:t>Outline two qualities that are associated with bringing about effective social action</w:t>
      </w:r>
      <w:r w:rsidR="00C93822" w:rsidRPr="00C93822">
        <w:rPr>
          <w:rFonts w:asciiTheme="minorHAnsi" w:eastAsiaTheme="minorEastAsia" w:hAnsiTheme="minorHAnsi" w:cstheme="minorBidi"/>
          <w:color w:val="C00000"/>
        </w:rPr>
        <w:t>.</w:t>
      </w:r>
    </w:p>
    <w:p w:rsidR="002A0D89" w:rsidRPr="002A0D89" w:rsidRDefault="002A0D89" w:rsidP="00EF2549">
      <w:pPr>
        <w:pStyle w:val="ListParagraph"/>
        <w:ind w:left="851" w:hanging="567"/>
        <w:rPr>
          <w:rFonts w:asciiTheme="minorHAnsi" w:eastAsiaTheme="minorEastAsia" w:hAnsiTheme="minorHAnsi" w:cstheme="minorBidi"/>
        </w:rPr>
      </w:pPr>
    </w:p>
    <w:p w:rsidR="00EF2549" w:rsidRPr="00EF2549" w:rsidRDefault="314997F3" w:rsidP="00EF2549">
      <w:pPr>
        <w:pStyle w:val="ListParagraph"/>
        <w:numPr>
          <w:ilvl w:val="0"/>
          <w:numId w:val="10"/>
        </w:numPr>
        <w:spacing w:after="0" w:line="360" w:lineRule="auto"/>
        <w:ind w:left="851" w:hanging="567"/>
        <w:rPr>
          <w:rFonts w:cs="Arial"/>
        </w:rPr>
      </w:pPr>
      <w:r w:rsidRPr="314997F3">
        <w:rPr>
          <w:rFonts w:asciiTheme="minorHAnsi" w:eastAsiaTheme="minorEastAsia" w:hAnsiTheme="minorHAnsi" w:cstheme="minorBidi"/>
        </w:rPr>
        <w:t xml:space="preserve">Name a political thinker you have studied who would be associated </w:t>
      </w:r>
      <w:r w:rsidR="00C93822">
        <w:rPr>
          <w:rFonts w:asciiTheme="minorHAnsi" w:eastAsiaTheme="minorEastAsia" w:hAnsiTheme="minorHAnsi" w:cstheme="minorBidi"/>
        </w:rPr>
        <w:t>with the</w:t>
      </w:r>
      <w:r w:rsidR="00C93822">
        <w:rPr>
          <w:rFonts w:asciiTheme="minorHAnsi" w:eastAsiaTheme="minorEastAsia" w:hAnsiTheme="minorHAnsi" w:cstheme="minorBidi"/>
          <w:color w:val="C00000"/>
        </w:rPr>
        <w:t xml:space="preserve"> </w:t>
      </w:r>
      <w:r w:rsidR="00C93822" w:rsidRPr="00C71277">
        <w:rPr>
          <w:rFonts w:asciiTheme="minorHAnsi" w:eastAsiaTheme="minorEastAsia" w:hAnsiTheme="minorHAnsi" w:cstheme="minorBidi"/>
          <w:b/>
          <w:color w:val="C00000"/>
        </w:rPr>
        <w:t xml:space="preserve">view </w:t>
      </w:r>
      <w:r w:rsidR="00C93822" w:rsidRPr="00C71277">
        <w:rPr>
          <w:rFonts w:asciiTheme="minorHAnsi" w:eastAsiaTheme="minorEastAsia" w:hAnsiTheme="minorHAnsi" w:cstheme="minorBidi"/>
        </w:rPr>
        <w:t>expressed below.  Justify your answer.</w:t>
      </w:r>
      <w:r w:rsidR="00C93822">
        <w:rPr>
          <w:rFonts w:asciiTheme="minorHAnsi" w:eastAsiaTheme="minorEastAsia" w:hAnsiTheme="minorHAnsi" w:cstheme="minorBidi"/>
          <w:color w:val="C00000"/>
        </w:rPr>
        <w:t xml:space="preserve"> </w:t>
      </w:r>
      <w:r w:rsidRPr="314997F3">
        <w:rPr>
          <w:rFonts w:asciiTheme="minorHAnsi" w:eastAsiaTheme="minorEastAsia" w:hAnsiTheme="minorHAnsi" w:cstheme="minorBidi"/>
        </w:rPr>
        <w:t xml:space="preserve"> </w:t>
      </w:r>
    </w:p>
    <w:p w:rsidR="00EF2549" w:rsidRPr="00EF2549" w:rsidRDefault="00EF2549" w:rsidP="00EF2549">
      <w:pPr>
        <w:spacing w:line="360" w:lineRule="auto"/>
        <w:rPr>
          <w:rFonts w:cs="Arial"/>
        </w:rPr>
      </w:pPr>
    </w:p>
    <w:p w:rsidR="002A0D89" w:rsidRDefault="002A0D89" w:rsidP="00EF2549">
      <w:pPr>
        <w:pStyle w:val="ListParagraph"/>
        <w:ind w:left="1134" w:right="281"/>
        <w:rPr>
          <w:rFonts w:cs="Arial"/>
          <w:i/>
        </w:rPr>
      </w:pPr>
      <w:r w:rsidRPr="002A0D89">
        <w:rPr>
          <w:rFonts w:cs="Arial"/>
          <w:i/>
        </w:rPr>
        <w:t>The west has historically constructed itself (‘us’) in opposition to the non-western world (‘them’) and, in doing so has imagined itself to be rational, civilised and mature and has imagined the non-western world as irrational, depraved and child-like.</w:t>
      </w:r>
    </w:p>
    <w:p w:rsidR="00C93822" w:rsidRPr="00C93822" w:rsidRDefault="00C93822" w:rsidP="00EF2549">
      <w:pPr>
        <w:ind w:left="851" w:hanging="567"/>
        <w:rPr>
          <w:rFonts w:cs="Arial"/>
        </w:rPr>
      </w:pPr>
    </w:p>
    <w:p w:rsidR="00157B9C" w:rsidRDefault="00157B9C" w:rsidP="00EF2549">
      <w:pPr>
        <w:spacing w:line="360" w:lineRule="auto"/>
        <w:ind w:left="851" w:hanging="567"/>
        <w:rPr>
          <w:rFonts w:ascii="Arial" w:hAnsi="Arial" w:cs="Arial"/>
        </w:rPr>
      </w:pPr>
    </w:p>
    <w:p w:rsidR="0074762E" w:rsidRPr="0012397A" w:rsidRDefault="00C71277" w:rsidP="00EF2549">
      <w:pPr>
        <w:pStyle w:val="ListParagraph"/>
        <w:numPr>
          <w:ilvl w:val="0"/>
          <w:numId w:val="10"/>
        </w:numPr>
        <w:ind w:left="851" w:hanging="567"/>
      </w:pPr>
      <w:r>
        <w:t>E</w:t>
      </w:r>
      <w:r w:rsidR="314997F3">
        <w:t>xplain how this photo provides evidence of the unequal impact of climate change on people in less developed countries?</w:t>
      </w:r>
    </w:p>
    <w:p w:rsidR="0074762E" w:rsidRPr="0012397A" w:rsidRDefault="0074762E" w:rsidP="00EF2549">
      <w:pPr>
        <w:spacing w:line="360" w:lineRule="auto"/>
        <w:ind w:left="851" w:hanging="567"/>
        <w:jc w:val="center"/>
        <w:rPr>
          <w:rFonts w:ascii="Calibri" w:hAnsi="Calibri"/>
        </w:rPr>
      </w:pPr>
      <w:r w:rsidRPr="0012397A">
        <w:rPr>
          <w:rFonts w:ascii="Calibri" w:hAnsi="Calibri"/>
          <w:noProof/>
          <w:lang w:eastAsia="zh-CN"/>
        </w:rPr>
        <w:drawing>
          <wp:inline distT="0" distB="0" distL="0" distR="0">
            <wp:extent cx="2880000" cy="1882353"/>
            <wp:effectExtent l="127000" t="127000" r="117475" b="12446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25573" t="19749" r="26278" b="25078"/>
                    <a:stretch>
                      <a:fillRect/>
                    </a:stretch>
                  </pic:blipFill>
                  <pic:spPr bwMode="auto">
                    <a:xfrm>
                      <a:off x="0" y="0"/>
                      <a:ext cx="2880000" cy="1882353"/>
                    </a:xfrm>
                    <a:prstGeom prst="rect">
                      <a:avLst/>
                    </a:prstGeom>
                    <a:solidFill>
                      <a:srgbClr val="FFFFFF">
                        <a:shade val="85000"/>
                      </a:srgbClr>
                    </a:solidFill>
                    <a:ln w="38100" cap="sq" cmpd="sng">
                      <a:solidFill>
                        <a:srgbClr val="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4762E" w:rsidRDefault="0074762E" w:rsidP="00EF2549">
      <w:pPr>
        <w:pStyle w:val="ListParagraph"/>
        <w:ind w:left="851" w:hanging="567"/>
        <w:jc w:val="center"/>
      </w:pPr>
      <w:r w:rsidRPr="0012397A">
        <w:t>(Photo taken in Turkana, Kenya by David O’Hare</w:t>
      </w:r>
    </w:p>
    <w:p w:rsidR="0074762E" w:rsidRDefault="0074762E" w:rsidP="00EF2549">
      <w:pPr>
        <w:pStyle w:val="ListParagraph"/>
        <w:ind w:left="851" w:hanging="567"/>
        <w:jc w:val="center"/>
      </w:pPr>
      <w:r>
        <w:t xml:space="preserve">Photo credit: </w:t>
      </w:r>
      <w:hyperlink r:id="rId19" w:history="1">
        <w:r w:rsidRPr="00D37392">
          <w:rPr>
            <w:rStyle w:val="Hyperlink"/>
          </w:rPr>
          <w:t>www.trocaire.org</w:t>
        </w:r>
      </w:hyperlink>
      <w:r>
        <w:t>)</w:t>
      </w:r>
    </w:p>
    <w:p w:rsidR="00AA2428" w:rsidRDefault="00E15177" w:rsidP="00867D17">
      <w:pPr>
        <w:spacing w:line="360" w:lineRule="auto"/>
        <w:rPr>
          <w:rFonts w:ascii="Calibri" w:hAnsi="Calibri"/>
          <w:b/>
          <w:sz w:val="32"/>
          <w:szCs w:val="32"/>
        </w:rPr>
      </w:pPr>
      <w:r w:rsidRPr="007A05AE">
        <w:rPr>
          <w:rFonts w:ascii="Calibri" w:hAnsi="Calibri"/>
          <w:b/>
          <w:sz w:val="24"/>
        </w:rPr>
        <w:br w:type="page"/>
      </w:r>
      <w:r w:rsidR="003A3E6C" w:rsidRPr="00AA2428">
        <w:rPr>
          <w:rFonts w:ascii="Calibri" w:hAnsi="Calibri"/>
          <w:b/>
          <w:sz w:val="32"/>
          <w:szCs w:val="32"/>
        </w:rPr>
        <w:lastRenderedPageBreak/>
        <w:t>Ordinary Level</w:t>
      </w:r>
    </w:p>
    <w:p w:rsidR="003A3E6C" w:rsidRPr="00867D17" w:rsidRDefault="003A3E6C" w:rsidP="00C22E24">
      <w:pPr>
        <w:spacing w:line="360" w:lineRule="auto"/>
        <w:jc w:val="both"/>
        <w:rPr>
          <w:rFonts w:ascii="Calibri" w:hAnsi="Calibri"/>
          <w:b/>
          <w:sz w:val="28"/>
          <w:szCs w:val="28"/>
        </w:rPr>
      </w:pPr>
      <w:r w:rsidRPr="00867D17">
        <w:rPr>
          <w:rFonts w:ascii="Calibri" w:hAnsi="Calibri"/>
          <w:b/>
          <w:sz w:val="28"/>
          <w:szCs w:val="28"/>
        </w:rPr>
        <w:t xml:space="preserve">Data-based </w:t>
      </w:r>
      <w:r w:rsidR="000877BF" w:rsidRPr="00867D17">
        <w:rPr>
          <w:rFonts w:ascii="Calibri" w:hAnsi="Calibri"/>
          <w:b/>
          <w:sz w:val="28"/>
          <w:szCs w:val="28"/>
        </w:rPr>
        <w:t>sample question 1</w:t>
      </w:r>
    </w:p>
    <w:p w:rsidR="000877BF" w:rsidRDefault="000877BF" w:rsidP="00C22E24">
      <w:pPr>
        <w:spacing w:line="360" w:lineRule="auto"/>
        <w:jc w:val="both"/>
        <w:rPr>
          <w:rFonts w:ascii="Calibri" w:hAnsi="Calibri"/>
          <w:b/>
          <w:sz w:val="24"/>
        </w:rPr>
      </w:pPr>
    </w:p>
    <w:p w:rsidR="000877BF" w:rsidRPr="000877BF" w:rsidRDefault="000877BF" w:rsidP="00C22E24">
      <w:pPr>
        <w:spacing w:line="360" w:lineRule="auto"/>
        <w:jc w:val="both"/>
        <w:rPr>
          <w:rFonts w:ascii="Calibri" w:hAnsi="Calibri"/>
          <w:sz w:val="24"/>
        </w:rPr>
      </w:pPr>
      <w:r w:rsidRPr="006121E5">
        <w:rPr>
          <w:rFonts w:ascii="Calibri" w:hAnsi="Calibri"/>
          <w:sz w:val="24"/>
        </w:rPr>
        <w:t>Study documents A and B and then answer the questions below.</w:t>
      </w:r>
    </w:p>
    <w:p w:rsidR="00AA2428" w:rsidRPr="000877BF" w:rsidRDefault="00AA2428" w:rsidP="00C22E24">
      <w:pPr>
        <w:spacing w:line="360" w:lineRule="auto"/>
        <w:jc w:val="both"/>
        <w:rPr>
          <w:rFonts w:ascii="Calibri" w:hAnsi="Calibri"/>
          <w:b/>
          <w:sz w:val="16"/>
          <w:szCs w:val="16"/>
        </w:rPr>
      </w:pPr>
    </w:p>
    <w:p w:rsidR="003A3E6C" w:rsidRPr="00867D17" w:rsidRDefault="003A3E6C" w:rsidP="003A3E6C">
      <w:pPr>
        <w:rPr>
          <w:rFonts w:asciiTheme="minorHAnsi" w:hAnsiTheme="minorHAnsi"/>
          <w:b/>
          <w:sz w:val="28"/>
          <w:szCs w:val="28"/>
        </w:rPr>
      </w:pPr>
      <w:r w:rsidRPr="00867D17">
        <w:rPr>
          <w:rFonts w:asciiTheme="minorHAnsi" w:hAnsiTheme="minorHAnsi"/>
          <w:b/>
          <w:sz w:val="28"/>
          <w:szCs w:val="28"/>
        </w:rPr>
        <w:t>Document A</w:t>
      </w:r>
    </w:p>
    <w:p w:rsidR="003A3E6C" w:rsidRDefault="003A3E6C" w:rsidP="003A3E6C">
      <w:pPr>
        <w:rPr>
          <w:i/>
        </w:rPr>
      </w:pPr>
      <w:r w:rsidRPr="00AA2428">
        <w:rPr>
          <w:rFonts w:asciiTheme="minorHAnsi" w:hAnsiTheme="minorHAnsi"/>
        </w:rPr>
        <w:t>The table below is taken from the website of the Central Statistics Office (Ireland) and relates to a research report called ‘Women and Men in Ireland 2013’.  The table shows membership of some branches of government and decision making in Ireland according to gender</w:t>
      </w:r>
      <w:r w:rsidRPr="00E10106">
        <w:rPr>
          <w:i/>
        </w:rPr>
        <w:t>.</w:t>
      </w:r>
    </w:p>
    <w:p w:rsidR="000877BF" w:rsidRPr="00E10106" w:rsidRDefault="000877BF" w:rsidP="003A3E6C">
      <w:pPr>
        <w:rPr>
          <w:i/>
        </w:rPr>
      </w:pPr>
    </w:p>
    <w:p w:rsidR="003A3E6C" w:rsidRDefault="003A3E6C" w:rsidP="003A3E6C"/>
    <w:p w:rsidR="003A3E6C" w:rsidRDefault="003A3E6C" w:rsidP="003A3E6C">
      <w:r>
        <w:rPr>
          <w:rFonts w:ascii="Calibri" w:hAnsi="Calibri"/>
          <w:b/>
          <w:noProof/>
          <w:sz w:val="24"/>
          <w:lang w:eastAsia="zh-CN"/>
        </w:rPr>
        <w:drawing>
          <wp:inline distT="0" distB="0" distL="0" distR="0">
            <wp:extent cx="5686425" cy="3086100"/>
            <wp:effectExtent l="50800" t="50800" r="28575" b="3810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5478" t="23993" r="27779" b="11958"/>
                    <a:stretch>
                      <a:fillRect/>
                    </a:stretch>
                  </pic:blipFill>
                  <pic:spPr bwMode="auto">
                    <a:xfrm>
                      <a:off x="0" y="0"/>
                      <a:ext cx="5686425" cy="3086100"/>
                    </a:xfrm>
                    <a:prstGeom prst="rect">
                      <a:avLst/>
                    </a:prstGeom>
                    <a:noFill/>
                    <a:ln w="38100" cmpd="sng">
                      <a:solidFill>
                        <a:srgbClr val="000000"/>
                      </a:solidFill>
                      <a:miter lim="800000"/>
                      <a:headEnd/>
                      <a:tailEnd/>
                    </a:ln>
                  </pic:spPr>
                </pic:pic>
              </a:graphicData>
            </a:graphic>
          </wp:inline>
        </w:drawing>
      </w:r>
    </w:p>
    <w:p w:rsidR="003A3E6C" w:rsidRPr="00A635C2" w:rsidRDefault="003A3E6C" w:rsidP="00EF2549">
      <w:pPr>
        <w:jc w:val="center"/>
        <w:rPr>
          <w:sz w:val="18"/>
          <w:szCs w:val="18"/>
        </w:rPr>
      </w:pPr>
      <w:r w:rsidRPr="00A635C2">
        <w:rPr>
          <w:sz w:val="18"/>
          <w:szCs w:val="18"/>
        </w:rPr>
        <w:t xml:space="preserve">Accessed at: </w:t>
      </w:r>
      <w:hyperlink r:id="rId21" w:history="1">
        <w:r w:rsidRPr="00A635C2">
          <w:rPr>
            <w:rStyle w:val="Hyperlink"/>
            <w:sz w:val="18"/>
            <w:szCs w:val="18"/>
          </w:rPr>
          <w:t>http://www.cso.ie/en/releasesandpublications/ep/p-wamii/womenandmeninireland2013/socialcohesionlifestyleslist/socialcohesionlifestyles/</w:t>
        </w:r>
      </w:hyperlink>
    </w:p>
    <w:p w:rsidR="003A3E6C" w:rsidRDefault="003A3E6C" w:rsidP="003A3E6C">
      <w:pPr>
        <w:rPr>
          <w:b/>
        </w:rPr>
      </w:pPr>
    </w:p>
    <w:p w:rsidR="00AA2428" w:rsidRDefault="00AA2428" w:rsidP="003A3E6C">
      <w:pPr>
        <w:rPr>
          <w:b/>
        </w:rPr>
      </w:pPr>
    </w:p>
    <w:p w:rsidR="000877BF" w:rsidRDefault="000877BF">
      <w:pPr>
        <w:rPr>
          <w:b/>
        </w:rPr>
      </w:pPr>
      <w:r>
        <w:rPr>
          <w:b/>
        </w:rPr>
        <w:br w:type="page"/>
      </w:r>
    </w:p>
    <w:p w:rsidR="003A3E6C" w:rsidRPr="00867D17" w:rsidRDefault="003A3E6C" w:rsidP="003A3E6C">
      <w:pPr>
        <w:rPr>
          <w:rFonts w:asciiTheme="minorHAnsi" w:hAnsiTheme="minorHAnsi"/>
          <w:b/>
          <w:sz w:val="28"/>
          <w:szCs w:val="28"/>
        </w:rPr>
      </w:pPr>
      <w:r w:rsidRPr="00867D17">
        <w:rPr>
          <w:rFonts w:asciiTheme="minorHAnsi" w:hAnsiTheme="minorHAnsi"/>
          <w:b/>
          <w:sz w:val="28"/>
          <w:szCs w:val="28"/>
        </w:rPr>
        <w:lastRenderedPageBreak/>
        <w:t>Document B</w:t>
      </w:r>
    </w:p>
    <w:p w:rsidR="000877BF" w:rsidRPr="00E10106" w:rsidRDefault="000877BF" w:rsidP="003A3E6C">
      <w:pPr>
        <w:rPr>
          <w:b/>
        </w:rPr>
      </w:pPr>
    </w:p>
    <w:p w:rsidR="003A3E6C" w:rsidRPr="00AA2428" w:rsidRDefault="003A3E6C" w:rsidP="003A3E6C">
      <w:pPr>
        <w:rPr>
          <w:rFonts w:asciiTheme="minorHAnsi" w:hAnsiTheme="minorHAnsi"/>
        </w:rPr>
      </w:pPr>
      <w:r w:rsidRPr="00AA2428">
        <w:rPr>
          <w:rFonts w:asciiTheme="minorHAnsi" w:hAnsiTheme="minorHAnsi"/>
        </w:rPr>
        <w:t xml:space="preserve">The following is an edited excerpt from a report called ‘Women in Public Life’, which was prepared for a meeting of the North-South Inter-Parliamentary Association in 2015.  This excerpt explores some research relating to </w:t>
      </w:r>
      <w:r w:rsidR="000877BF">
        <w:rPr>
          <w:rFonts w:asciiTheme="minorHAnsi" w:hAnsiTheme="minorHAnsi"/>
        </w:rPr>
        <w:t xml:space="preserve">reasons why </w:t>
      </w:r>
      <w:r w:rsidRPr="00AA2428">
        <w:rPr>
          <w:rFonts w:asciiTheme="minorHAnsi" w:hAnsiTheme="minorHAnsi"/>
        </w:rPr>
        <w:t xml:space="preserve">women </w:t>
      </w:r>
      <w:r w:rsidR="000877BF">
        <w:rPr>
          <w:rFonts w:asciiTheme="minorHAnsi" w:hAnsiTheme="minorHAnsi"/>
        </w:rPr>
        <w:t xml:space="preserve">are less likely </w:t>
      </w:r>
      <w:r w:rsidRPr="00AA2428">
        <w:rPr>
          <w:rFonts w:asciiTheme="minorHAnsi" w:hAnsiTheme="minorHAnsi"/>
        </w:rPr>
        <w:t xml:space="preserve">to </w:t>
      </w:r>
      <w:r w:rsidR="000877BF">
        <w:rPr>
          <w:rFonts w:asciiTheme="minorHAnsi" w:hAnsiTheme="minorHAnsi"/>
        </w:rPr>
        <w:t xml:space="preserve">gain </w:t>
      </w:r>
      <w:r w:rsidRPr="00AA2428">
        <w:rPr>
          <w:rFonts w:asciiTheme="minorHAnsi" w:hAnsiTheme="minorHAnsi"/>
        </w:rPr>
        <w:t>higher positions in employment.</w:t>
      </w:r>
    </w:p>
    <w:p w:rsidR="003A3E6C" w:rsidRDefault="003A3E6C" w:rsidP="003A3E6C">
      <w:pPr>
        <w:rPr>
          <w:i/>
        </w:rPr>
      </w:pPr>
    </w:p>
    <w:p w:rsidR="00C71277" w:rsidRPr="00867D17" w:rsidRDefault="00C71277" w:rsidP="003A3E6C">
      <w:pPr>
        <w:rPr>
          <w:rFonts w:asciiTheme="minorHAnsi" w:hAnsiTheme="minorHAnsi"/>
          <w:b/>
          <w:i/>
          <w:sz w:val="24"/>
        </w:rPr>
      </w:pPr>
      <w:r w:rsidRPr="00867D17">
        <w:rPr>
          <w:rFonts w:asciiTheme="minorHAnsi" w:hAnsiTheme="minorHAnsi"/>
          <w:b/>
          <w:i/>
          <w:sz w:val="24"/>
        </w:rPr>
        <w:t xml:space="preserve">Women in Public Life </w:t>
      </w:r>
    </w:p>
    <w:p w:rsidR="003A3E6C" w:rsidRPr="007F60EC" w:rsidRDefault="003A3E6C" w:rsidP="000877BF">
      <w:pPr>
        <w:shd w:val="clear" w:color="auto" w:fill="EEECE1" w:themeFill="background2"/>
        <w:spacing w:line="276" w:lineRule="auto"/>
        <w:rPr>
          <w:rFonts w:ascii="Times New Roman" w:hAnsi="Times New Roman"/>
          <w:szCs w:val="22"/>
        </w:rPr>
      </w:pPr>
      <w:r w:rsidRPr="007F60EC">
        <w:rPr>
          <w:rFonts w:ascii="Times New Roman" w:hAnsi="Times New Roman"/>
          <w:szCs w:val="22"/>
        </w:rPr>
        <w:t>Two aspects of caring duty in particular in Ireland and Northern Ireland make it a potential barrier to women seeking election or appointment to positions of seniority ….</w:t>
      </w:r>
    </w:p>
    <w:p w:rsidR="003A3E6C" w:rsidRPr="007F60EC" w:rsidRDefault="003A3E6C" w:rsidP="000877BF">
      <w:pPr>
        <w:shd w:val="clear" w:color="auto" w:fill="EEECE1" w:themeFill="background2"/>
        <w:spacing w:line="276" w:lineRule="auto"/>
        <w:rPr>
          <w:rFonts w:ascii="Times New Roman" w:hAnsi="Times New Roman"/>
          <w:szCs w:val="22"/>
        </w:rPr>
      </w:pPr>
    </w:p>
    <w:p w:rsidR="003A3E6C" w:rsidRPr="007F60EC" w:rsidRDefault="003A3E6C" w:rsidP="000877BF">
      <w:pPr>
        <w:shd w:val="clear" w:color="auto" w:fill="EEECE1" w:themeFill="background2"/>
        <w:spacing w:line="276" w:lineRule="auto"/>
        <w:rPr>
          <w:rFonts w:ascii="Times New Roman" w:hAnsi="Times New Roman"/>
          <w:szCs w:val="22"/>
        </w:rPr>
      </w:pPr>
      <w:r w:rsidRPr="007F60EC">
        <w:rPr>
          <w:rFonts w:ascii="Times New Roman" w:hAnsi="Times New Roman"/>
          <w:szCs w:val="22"/>
        </w:rPr>
        <w:t xml:space="preserve">First, survey research for Ireland has found that women are responsible for more than 80% of the tasks of family life e.g. childcare, taking care of elderly parents, cooking. </w:t>
      </w:r>
    </w:p>
    <w:p w:rsidR="003A3E6C" w:rsidRPr="007F60EC" w:rsidRDefault="003A3E6C" w:rsidP="000877BF">
      <w:pPr>
        <w:shd w:val="clear" w:color="auto" w:fill="EEECE1" w:themeFill="background2"/>
        <w:spacing w:line="276" w:lineRule="auto"/>
        <w:rPr>
          <w:rFonts w:ascii="Times New Roman" w:hAnsi="Times New Roman"/>
          <w:szCs w:val="22"/>
        </w:rPr>
      </w:pPr>
    </w:p>
    <w:p w:rsidR="003A3E6C" w:rsidRPr="007F60EC" w:rsidRDefault="003A3E6C" w:rsidP="000877BF">
      <w:pPr>
        <w:shd w:val="clear" w:color="auto" w:fill="EEECE1" w:themeFill="background2"/>
        <w:spacing w:line="276" w:lineRule="auto"/>
        <w:rPr>
          <w:rFonts w:ascii="Times New Roman" w:hAnsi="Times New Roman"/>
          <w:szCs w:val="22"/>
        </w:rPr>
      </w:pPr>
      <w:r w:rsidRPr="007F60EC">
        <w:rPr>
          <w:rFonts w:ascii="Times New Roman" w:hAnsi="Times New Roman"/>
          <w:szCs w:val="22"/>
        </w:rPr>
        <w:t>Second, professional childcare services in Ireland are the most expensive in Europe and the second most expensive in the OECD</w:t>
      </w:r>
      <w:r w:rsidR="00DF6B57">
        <w:rPr>
          <w:rStyle w:val="FootnoteReference"/>
          <w:rFonts w:ascii="Times New Roman" w:hAnsi="Times New Roman"/>
          <w:szCs w:val="22"/>
        </w:rPr>
        <w:footnoteReference w:id="1"/>
      </w:r>
      <w:r w:rsidRPr="007F60EC">
        <w:rPr>
          <w:rFonts w:ascii="Times New Roman" w:hAnsi="Times New Roman"/>
          <w:szCs w:val="22"/>
        </w:rPr>
        <w:t xml:space="preserve"> and Northern Ireland is the most expensive region in the UK for accessing childcare and the lack of affordable childcare is seen as an impediment (obstacle) to women’s participation. A report by </w:t>
      </w:r>
      <w:proofErr w:type="spellStart"/>
      <w:r w:rsidRPr="007F60EC">
        <w:rPr>
          <w:rFonts w:ascii="Times New Roman" w:hAnsi="Times New Roman"/>
          <w:szCs w:val="22"/>
        </w:rPr>
        <w:t>Indecon</w:t>
      </w:r>
      <w:proofErr w:type="spellEnd"/>
      <w:r w:rsidRPr="007F60EC">
        <w:rPr>
          <w:rFonts w:ascii="Times New Roman" w:hAnsi="Times New Roman"/>
          <w:szCs w:val="22"/>
        </w:rPr>
        <w:t xml:space="preserve"> (2013) found that the cost of childcare in Ireland, as a percentage of average wages, is second highest in the OECD. The European Anti-Poverty Network (EAPN Ireland) estimates that childcare costs account for 51% of total costs or 30% of disposable income in double income households with two young children. </w:t>
      </w:r>
    </w:p>
    <w:p w:rsidR="003A3E6C" w:rsidRPr="007F60EC" w:rsidRDefault="003A3E6C" w:rsidP="000877BF">
      <w:pPr>
        <w:shd w:val="clear" w:color="auto" w:fill="EEECE1" w:themeFill="background2"/>
        <w:spacing w:line="276" w:lineRule="auto"/>
        <w:rPr>
          <w:rFonts w:ascii="Times New Roman" w:hAnsi="Times New Roman"/>
          <w:szCs w:val="22"/>
        </w:rPr>
      </w:pPr>
      <w:r w:rsidRPr="007F60EC">
        <w:rPr>
          <w:rFonts w:ascii="Times New Roman" w:hAnsi="Times New Roman"/>
          <w:szCs w:val="22"/>
        </w:rPr>
        <w:t xml:space="preserve">In fact, a recent research report seeking to explain why 79% of chief executives in the public sector in Northern Ireland are men, found that: </w:t>
      </w:r>
    </w:p>
    <w:p w:rsidR="003A3E6C" w:rsidRPr="007F60EC" w:rsidRDefault="003A3E6C" w:rsidP="005A4FE2">
      <w:pPr>
        <w:pStyle w:val="ListParagraph"/>
        <w:numPr>
          <w:ilvl w:val="0"/>
          <w:numId w:val="13"/>
        </w:numPr>
        <w:shd w:val="clear" w:color="auto" w:fill="EEECE1" w:themeFill="background2"/>
        <w:spacing w:after="160"/>
        <w:rPr>
          <w:rFonts w:ascii="Times New Roman" w:hAnsi="Times New Roman"/>
        </w:rPr>
      </w:pPr>
      <w:r w:rsidRPr="007F60EC">
        <w:rPr>
          <w:rFonts w:ascii="Times New Roman" w:hAnsi="Times New Roman"/>
        </w:rPr>
        <w:t xml:space="preserve">Women were more likely to opt out of career progression than men; </w:t>
      </w:r>
    </w:p>
    <w:p w:rsidR="003A3E6C" w:rsidRPr="007F60EC" w:rsidRDefault="003A3E6C" w:rsidP="005A4FE2">
      <w:pPr>
        <w:pStyle w:val="ListParagraph"/>
        <w:numPr>
          <w:ilvl w:val="0"/>
          <w:numId w:val="13"/>
        </w:numPr>
        <w:shd w:val="clear" w:color="auto" w:fill="EEECE1" w:themeFill="background2"/>
        <w:spacing w:after="160"/>
        <w:rPr>
          <w:rFonts w:ascii="Times New Roman" w:hAnsi="Times New Roman"/>
        </w:rPr>
      </w:pPr>
      <w:r w:rsidRPr="007F60EC">
        <w:rPr>
          <w:rFonts w:ascii="Times New Roman" w:hAnsi="Times New Roman"/>
        </w:rPr>
        <w:t xml:space="preserve">The two most common reasons for opting out were caring for dependent children and long hours culture; </w:t>
      </w:r>
    </w:p>
    <w:p w:rsidR="003A3E6C" w:rsidRPr="007F60EC" w:rsidRDefault="003A3E6C" w:rsidP="005A4FE2">
      <w:pPr>
        <w:pStyle w:val="ListParagraph"/>
        <w:numPr>
          <w:ilvl w:val="0"/>
          <w:numId w:val="13"/>
        </w:numPr>
        <w:shd w:val="clear" w:color="auto" w:fill="EEECE1" w:themeFill="background2"/>
        <w:spacing w:after="160"/>
        <w:rPr>
          <w:rFonts w:ascii="Times New Roman" w:hAnsi="Times New Roman"/>
        </w:rPr>
      </w:pPr>
      <w:r w:rsidRPr="007F60EC">
        <w:rPr>
          <w:rFonts w:ascii="Times New Roman" w:hAnsi="Times New Roman"/>
        </w:rPr>
        <w:t xml:space="preserve">Among the barriers to progression as an individual, female respondents saw caring responsibilities and lack of awareness of organisational politics as barriers whilst males did not; </w:t>
      </w:r>
    </w:p>
    <w:p w:rsidR="003A3E6C" w:rsidRPr="007F60EC" w:rsidRDefault="003A3E6C" w:rsidP="005A4FE2">
      <w:pPr>
        <w:pStyle w:val="ListParagraph"/>
        <w:numPr>
          <w:ilvl w:val="0"/>
          <w:numId w:val="13"/>
        </w:numPr>
        <w:shd w:val="clear" w:color="auto" w:fill="EEECE1" w:themeFill="background2"/>
        <w:spacing w:after="160"/>
        <w:rPr>
          <w:rFonts w:ascii="Times New Roman" w:hAnsi="Times New Roman"/>
        </w:rPr>
      </w:pPr>
      <w:r w:rsidRPr="007F60EC">
        <w:rPr>
          <w:rFonts w:ascii="Times New Roman" w:hAnsi="Times New Roman"/>
        </w:rPr>
        <w:t xml:space="preserve">Among the organisational barriers to progression, female respondents saw colleagues’ negative reactions to flexible work arrangements, lack of recognition for work life balance, exclusion from informal networks, lack of opportunities to work on challenging assignments and long hours culture as barriers whilst males did not. </w:t>
      </w:r>
    </w:p>
    <w:p w:rsidR="003A3E6C" w:rsidRPr="00A635C2" w:rsidRDefault="003A3E6C" w:rsidP="003A3E6C">
      <w:pPr>
        <w:rPr>
          <w:sz w:val="18"/>
          <w:szCs w:val="18"/>
        </w:rPr>
      </w:pPr>
      <w:r w:rsidRPr="00A635C2">
        <w:rPr>
          <w:sz w:val="18"/>
          <w:szCs w:val="18"/>
        </w:rPr>
        <w:t xml:space="preserve">Accessed at: </w:t>
      </w:r>
      <w:hyperlink r:id="rId22" w:history="1">
        <w:r w:rsidRPr="00A635C2">
          <w:rPr>
            <w:rStyle w:val="Hyperlink"/>
            <w:sz w:val="18"/>
            <w:szCs w:val="18"/>
          </w:rPr>
          <w:t>https://www.oireachtas.ie/parliament/media/housesoftheoireachtas/libraryresearch/others/20151112_NSIPAWomeninpubliclife.pdf</w:t>
        </w:r>
      </w:hyperlink>
      <w:r w:rsidRPr="00A635C2">
        <w:rPr>
          <w:sz w:val="18"/>
          <w:szCs w:val="18"/>
        </w:rPr>
        <w:t xml:space="preserve"> </w:t>
      </w:r>
    </w:p>
    <w:p w:rsidR="003A3E6C" w:rsidRDefault="003A3E6C" w:rsidP="003A3E6C">
      <w:pPr>
        <w:rPr>
          <w:b/>
        </w:rPr>
      </w:pPr>
    </w:p>
    <w:p w:rsidR="009D4188" w:rsidRDefault="009D4188" w:rsidP="003A3E6C">
      <w:pPr>
        <w:rPr>
          <w:b/>
        </w:rPr>
      </w:pPr>
    </w:p>
    <w:p w:rsidR="003A3E6C" w:rsidRPr="00927A67" w:rsidRDefault="003A3E6C" w:rsidP="003A3E6C">
      <w:pPr>
        <w:rPr>
          <w:rFonts w:asciiTheme="minorHAnsi" w:hAnsiTheme="minorHAnsi"/>
          <w:b/>
          <w:sz w:val="24"/>
        </w:rPr>
      </w:pPr>
      <w:r w:rsidRPr="00927A67">
        <w:rPr>
          <w:rFonts w:asciiTheme="minorHAnsi" w:hAnsiTheme="minorHAnsi"/>
          <w:b/>
          <w:sz w:val="24"/>
        </w:rPr>
        <w:t>Questions:</w:t>
      </w:r>
    </w:p>
    <w:p w:rsidR="000877BF" w:rsidRPr="00927A67" w:rsidRDefault="000877BF" w:rsidP="003A3E6C">
      <w:pPr>
        <w:rPr>
          <w:rFonts w:asciiTheme="minorHAnsi" w:hAnsiTheme="minorHAnsi"/>
          <w:b/>
        </w:rPr>
      </w:pPr>
    </w:p>
    <w:p w:rsidR="000877BF" w:rsidRPr="009D4188" w:rsidRDefault="00E84A8C" w:rsidP="003A3E6C">
      <w:pPr>
        <w:rPr>
          <w:rFonts w:asciiTheme="minorHAnsi" w:hAnsiTheme="minorHAnsi"/>
          <w:b/>
          <w:sz w:val="24"/>
        </w:rPr>
      </w:pPr>
      <w:r>
        <w:rPr>
          <w:rFonts w:asciiTheme="minorHAnsi" w:hAnsiTheme="minorHAnsi"/>
          <w:b/>
          <w:sz w:val="24"/>
        </w:rPr>
        <w:t>Part 1</w:t>
      </w:r>
    </w:p>
    <w:p w:rsidR="003A3E6C" w:rsidRDefault="00C71277" w:rsidP="005A4FE2">
      <w:pPr>
        <w:pStyle w:val="ListParagraph"/>
        <w:numPr>
          <w:ilvl w:val="0"/>
          <w:numId w:val="17"/>
        </w:numPr>
        <w:spacing w:after="160" w:line="259" w:lineRule="auto"/>
      </w:pPr>
      <w:r>
        <w:t>According to d</w:t>
      </w:r>
      <w:r w:rsidR="003A3E6C">
        <w:t xml:space="preserve">ocument A, which category of government </w:t>
      </w:r>
      <w:r>
        <w:t xml:space="preserve">and decision-making </w:t>
      </w:r>
      <w:r w:rsidR="003A3E6C">
        <w:t>has the least number of women members?</w:t>
      </w:r>
    </w:p>
    <w:p w:rsidR="003A3E6C" w:rsidRDefault="00C71277" w:rsidP="005A4FE2">
      <w:pPr>
        <w:pStyle w:val="ListParagraph"/>
        <w:numPr>
          <w:ilvl w:val="0"/>
          <w:numId w:val="17"/>
        </w:numPr>
        <w:spacing w:after="160" w:line="259" w:lineRule="auto"/>
      </w:pPr>
      <w:r>
        <w:t>According to d</w:t>
      </w:r>
      <w:r w:rsidR="003A3E6C">
        <w:t xml:space="preserve">ocument A, what percentage of members of </w:t>
      </w:r>
      <w:proofErr w:type="spellStart"/>
      <w:r w:rsidR="003A3E6C">
        <w:t>Dáil</w:t>
      </w:r>
      <w:proofErr w:type="spellEnd"/>
      <w:r w:rsidR="003A3E6C">
        <w:t xml:space="preserve"> </w:t>
      </w:r>
      <w:proofErr w:type="spellStart"/>
      <w:r w:rsidR="003A3E6C">
        <w:t>Eireann</w:t>
      </w:r>
      <w:proofErr w:type="spellEnd"/>
      <w:r w:rsidR="003A3E6C">
        <w:t xml:space="preserve"> are women?</w:t>
      </w:r>
    </w:p>
    <w:p w:rsidR="003A3E6C" w:rsidRDefault="00C71277" w:rsidP="00EF2549">
      <w:pPr>
        <w:pStyle w:val="ListParagraph"/>
        <w:numPr>
          <w:ilvl w:val="0"/>
          <w:numId w:val="17"/>
        </w:numPr>
        <w:spacing w:after="160" w:line="259" w:lineRule="auto"/>
      </w:pPr>
      <w:r>
        <w:lastRenderedPageBreak/>
        <w:t xml:space="preserve">Is the </w:t>
      </w:r>
      <w:r w:rsidR="003A3E6C">
        <w:t xml:space="preserve">data </w:t>
      </w:r>
      <w:r>
        <w:t xml:space="preserve">in document B </w:t>
      </w:r>
      <w:r w:rsidR="003A3E6C">
        <w:t xml:space="preserve">trustworthy? </w:t>
      </w:r>
      <w:r>
        <w:t>Justify</w:t>
      </w:r>
      <w:r w:rsidR="003A3E6C">
        <w:t xml:space="preserve"> your answer.</w:t>
      </w:r>
    </w:p>
    <w:p w:rsidR="003A3E6C" w:rsidRDefault="00C71277" w:rsidP="00EF2549">
      <w:pPr>
        <w:pStyle w:val="ListParagraph"/>
        <w:numPr>
          <w:ilvl w:val="0"/>
          <w:numId w:val="17"/>
        </w:numPr>
        <w:spacing w:after="160" w:line="259" w:lineRule="auto"/>
      </w:pPr>
      <w:r>
        <w:t>According to d</w:t>
      </w:r>
      <w:r w:rsidR="003A3E6C">
        <w:t xml:space="preserve">ocument B, what are the main reasons that make it difficult for women </w:t>
      </w:r>
      <w:r w:rsidR="000877BF">
        <w:t xml:space="preserve">to </w:t>
      </w:r>
      <w:r w:rsidR="003A3E6C">
        <w:t>be appointed to senior positions in Ireland and Northern Ireland?</w:t>
      </w:r>
    </w:p>
    <w:p w:rsidR="003A3E6C" w:rsidRDefault="70A807E0" w:rsidP="00EF2549">
      <w:pPr>
        <w:pStyle w:val="ListParagraph"/>
        <w:numPr>
          <w:ilvl w:val="0"/>
          <w:numId w:val="17"/>
        </w:numPr>
        <w:spacing w:after="160" w:line="259" w:lineRule="auto"/>
      </w:pPr>
      <w:r>
        <w:t xml:space="preserve">How </w:t>
      </w:r>
      <w:proofErr w:type="gramStart"/>
      <w:r>
        <w:t>does the researc</w:t>
      </w:r>
      <w:r w:rsidR="00C71277">
        <w:t>h</w:t>
      </w:r>
      <w:proofErr w:type="gramEnd"/>
      <w:r w:rsidR="00C71277">
        <w:t xml:space="preserve"> summarised in d</w:t>
      </w:r>
      <w:r>
        <w:t>ocument</w:t>
      </w:r>
      <w:r w:rsidR="00C71277">
        <w:t xml:space="preserve"> B help to explain the data in d</w:t>
      </w:r>
      <w:r>
        <w:t xml:space="preserve">ocument A? </w:t>
      </w:r>
    </w:p>
    <w:p w:rsidR="009D4188" w:rsidRDefault="009D4188" w:rsidP="009D4188">
      <w:pPr>
        <w:pStyle w:val="ListParagraph"/>
        <w:spacing w:after="160" w:line="259" w:lineRule="auto"/>
      </w:pPr>
    </w:p>
    <w:p w:rsidR="009D4188" w:rsidRPr="009D4188" w:rsidRDefault="00E84A8C" w:rsidP="00EF2549">
      <w:pPr>
        <w:spacing w:after="160" w:line="259" w:lineRule="auto"/>
        <w:rPr>
          <w:rFonts w:asciiTheme="minorHAnsi" w:hAnsiTheme="minorHAnsi"/>
          <w:b/>
          <w:sz w:val="24"/>
        </w:rPr>
      </w:pPr>
      <w:r>
        <w:rPr>
          <w:rFonts w:asciiTheme="minorHAnsi" w:hAnsiTheme="minorHAnsi"/>
          <w:b/>
          <w:sz w:val="24"/>
        </w:rPr>
        <w:t>Part 2</w:t>
      </w:r>
      <w:r w:rsidR="009D4188" w:rsidRPr="009D4188">
        <w:rPr>
          <w:rFonts w:asciiTheme="minorHAnsi" w:hAnsiTheme="minorHAnsi"/>
          <w:b/>
          <w:sz w:val="24"/>
        </w:rPr>
        <w:t xml:space="preserve"> </w:t>
      </w:r>
    </w:p>
    <w:p w:rsidR="003A3E6C" w:rsidRPr="00C71277" w:rsidRDefault="003A3E6C" w:rsidP="00EF2549">
      <w:pPr>
        <w:pStyle w:val="ListParagraph"/>
        <w:numPr>
          <w:ilvl w:val="0"/>
          <w:numId w:val="18"/>
        </w:numPr>
        <w:spacing w:after="160" w:line="259" w:lineRule="auto"/>
        <w:ind w:left="1134" w:hanging="425"/>
      </w:pPr>
      <w:r w:rsidRPr="006121E5">
        <w:t>Suggest one policy change that would increase the number of women elected to political institutions in Ireland</w:t>
      </w:r>
      <w:r w:rsidRPr="00C71277">
        <w:t xml:space="preserve">. </w:t>
      </w:r>
      <w:r w:rsidR="009D4188" w:rsidRPr="00C71277">
        <w:t xml:space="preserve">Explain </w:t>
      </w:r>
      <w:r w:rsidR="00DF6B57" w:rsidRPr="00C71277">
        <w:t xml:space="preserve">what you think the impact of such a change would be. </w:t>
      </w:r>
    </w:p>
    <w:p w:rsidR="003A3E6C" w:rsidRDefault="003A3E6C" w:rsidP="00EF2549">
      <w:pPr>
        <w:pStyle w:val="ListParagraph"/>
        <w:numPr>
          <w:ilvl w:val="0"/>
          <w:numId w:val="18"/>
        </w:numPr>
        <w:spacing w:after="160" w:line="259" w:lineRule="auto"/>
        <w:ind w:left="1134" w:hanging="425"/>
      </w:pPr>
      <w:r>
        <w:t xml:space="preserve">Do you agree or disagree with the view that modern Irish society is a patriarchy? Explain your answer. You may use the data provided here to back up your answer. Your answer should also refer to your learning in Politics and Society. </w:t>
      </w:r>
    </w:p>
    <w:p w:rsidR="003A3E6C" w:rsidRDefault="003A3E6C" w:rsidP="003A3E6C">
      <w:pPr>
        <w:spacing w:line="360" w:lineRule="auto"/>
        <w:jc w:val="both"/>
        <w:rPr>
          <w:rFonts w:ascii="Calibri" w:hAnsi="Calibri"/>
          <w:b/>
          <w:sz w:val="28"/>
          <w:szCs w:val="28"/>
        </w:rPr>
      </w:pPr>
      <w:r>
        <w:rPr>
          <w:rFonts w:ascii="Calibri" w:hAnsi="Calibri"/>
          <w:b/>
          <w:sz w:val="28"/>
          <w:szCs w:val="28"/>
        </w:rPr>
        <w:br w:type="page"/>
      </w:r>
    </w:p>
    <w:p w:rsidR="00ED4A01" w:rsidRDefault="00ED4A01" w:rsidP="00C22E24">
      <w:pPr>
        <w:spacing w:line="360" w:lineRule="auto"/>
        <w:jc w:val="both"/>
        <w:rPr>
          <w:rFonts w:ascii="Calibri" w:hAnsi="Calibri"/>
          <w:b/>
          <w:sz w:val="32"/>
          <w:szCs w:val="32"/>
        </w:rPr>
      </w:pPr>
      <w:r>
        <w:rPr>
          <w:rFonts w:ascii="Calibri" w:hAnsi="Calibri"/>
          <w:b/>
          <w:sz w:val="32"/>
          <w:szCs w:val="32"/>
        </w:rPr>
        <w:lastRenderedPageBreak/>
        <w:t xml:space="preserve">Higher Level </w:t>
      </w:r>
    </w:p>
    <w:p w:rsidR="00ED4A01" w:rsidRPr="00867D17" w:rsidRDefault="00ED4A01" w:rsidP="00ED4A01">
      <w:pPr>
        <w:spacing w:line="360" w:lineRule="auto"/>
        <w:jc w:val="both"/>
        <w:rPr>
          <w:rFonts w:ascii="Calibri" w:hAnsi="Calibri"/>
          <w:b/>
          <w:sz w:val="28"/>
          <w:szCs w:val="28"/>
        </w:rPr>
      </w:pPr>
      <w:r w:rsidRPr="00867D17">
        <w:rPr>
          <w:rFonts w:ascii="Calibri" w:hAnsi="Calibri"/>
          <w:b/>
          <w:sz w:val="28"/>
          <w:szCs w:val="28"/>
        </w:rPr>
        <w:t xml:space="preserve">Data-based </w:t>
      </w:r>
      <w:r w:rsidR="00927A67" w:rsidRPr="00867D17">
        <w:rPr>
          <w:rFonts w:ascii="Calibri" w:hAnsi="Calibri"/>
          <w:b/>
          <w:sz w:val="28"/>
          <w:szCs w:val="28"/>
        </w:rPr>
        <w:t>S</w:t>
      </w:r>
      <w:r w:rsidRPr="00867D17">
        <w:rPr>
          <w:rFonts w:ascii="Calibri" w:hAnsi="Calibri"/>
          <w:b/>
          <w:sz w:val="28"/>
          <w:szCs w:val="28"/>
        </w:rPr>
        <w:t xml:space="preserve">ample </w:t>
      </w:r>
      <w:r w:rsidR="00927A67" w:rsidRPr="00867D17">
        <w:rPr>
          <w:rFonts w:ascii="Calibri" w:hAnsi="Calibri"/>
          <w:b/>
          <w:sz w:val="28"/>
          <w:szCs w:val="28"/>
        </w:rPr>
        <w:t>Q</w:t>
      </w:r>
      <w:r w:rsidRPr="00867D17">
        <w:rPr>
          <w:rFonts w:ascii="Calibri" w:hAnsi="Calibri"/>
          <w:b/>
          <w:sz w:val="28"/>
          <w:szCs w:val="28"/>
        </w:rPr>
        <w:t>uestion 1</w:t>
      </w:r>
    </w:p>
    <w:p w:rsidR="009B3419" w:rsidRDefault="009B3419" w:rsidP="009B3419"/>
    <w:p w:rsidR="009D4188" w:rsidRPr="000877BF" w:rsidRDefault="009D4188" w:rsidP="009D4188">
      <w:pPr>
        <w:spacing w:line="360" w:lineRule="auto"/>
        <w:jc w:val="both"/>
        <w:rPr>
          <w:rFonts w:ascii="Calibri" w:hAnsi="Calibri"/>
          <w:sz w:val="24"/>
        </w:rPr>
      </w:pPr>
      <w:r w:rsidRPr="006121E5">
        <w:rPr>
          <w:rFonts w:ascii="Calibri" w:hAnsi="Calibri"/>
          <w:sz w:val="24"/>
        </w:rPr>
        <w:t>Study documents A and B and then answer the questions below.</w:t>
      </w:r>
    </w:p>
    <w:p w:rsidR="009D4188" w:rsidRDefault="009D4188" w:rsidP="009B3419"/>
    <w:p w:rsidR="009B3419" w:rsidRPr="00867D17" w:rsidRDefault="009B3419" w:rsidP="009B3419">
      <w:pPr>
        <w:rPr>
          <w:rFonts w:asciiTheme="minorHAnsi" w:hAnsiTheme="minorHAnsi"/>
          <w:b/>
          <w:sz w:val="28"/>
          <w:szCs w:val="28"/>
        </w:rPr>
      </w:pPr>
      <w:r w:rsidRPr="00867D17">
        <w:rPr>
          <w:rFonts w:asciiTheme="minorHAnsi" w:hAnsiTheme="minorHAnsi"/>
          <w:b/>
          <w:sz w:val="28"/>
          <w:szCs w:val="28"/>
        </w:rPr>
        <w:t>Document A</w:t>
      </w:r>
    </w:p>
    <w:p w:rsidR="009B3419" w:rsidRPr="005D1F40" w:rsidRDefault="009B3419" w:rsidP="009B3419">
      <w:pPr>
        <w:rPr>
          <w:b/>
        </w:rPr>
      </w:pPr>
    </w:p>
    <w:p w:rsidR="009B3419" w:rsidRPr="009D4188" w:rsidRDefault="009B3419" w:rsidP="009B3419">
      <w:pPr>
        <w:rPr>
          <w:rFonts w:asciiTheme="minorHAnsi" w:hAnsiTheme="minorHAnsi"/>
        </w:rPr>
      </w:pPr>
      <w:r w:rsidRPr="009D4188">
        <w:rPr>
          <w:rFonts w:asciiTheme="minorHAnsi" w:hAnsiTheme="minorHAnsi"/>
        </w:rPr>
        <w:t>On 18</w:t>
      </w:r>
      <w:r w:rsidRPr="009D4188">
        <w:rPr>
          <w:rFonts w:asciiTheme="minorHAnsi" w:hAnsiTheme="minorHAnsi"/>
          <w:vertAlign w:val="superscript"/>
        </w:rPr>
        <w:t>th</w:t>
      </w:r>
      <w:r w:rsidR="00ED4A01">
        <w:rPr>
          <w:rFonts w:asciiTheme="minorHAnsi" w:hAnsiTheme="minorHAnsi"/>
        </w:rPr>
        <w:t xml:space="preserve"> September 20</w:t>
      </w:r>
      <w:r w:rsidRPr="009D4188">
        <w:rPr>
          <w:rFonts w:asciiTheme="minorHAnsi" w:hAnsiTheme="minorHAnsi"/>
        </w:rPr>
        <w:t xml:space="preserve">14, a referendum was held on whether Scotland should or </w:t>
      </w:r>
      <w:r w:rsidR="00026C65" w:rsidRPr="009D4188">
        <w:rPr>
          <w:rFonts w:asciiTheme="minorHAnsi" w:hAnsiTheme="minorHAnsi"/>
        </w:rPr>
        <w:t>s</w:t>
      </w:r>
      <w:r w:rsidRPr="009D4188">
        <w:rPr>
          <w:rFonts w:asciiTheme="minorHAnsi" w:hAnsiTheme="minorHAnsi"/>
        </w:rPr>
        <w:t>hould not become independent from the rest of the United Kingdom.  The proposal that Scotland should be independent was defeated. This was the first time that voters aged 16 to 18 years could vote in Scotland.</w:t>
      </w:r>
      <w:r w:rsidR="00026C65" w:rsidRPr="009D4188">
        <w:rPr>
          <w:rFonts w:asciiTheme="minorHAnsi" w:hAnsiTheme="minorHAnsi"/>
        </w:rPr>
        <w:t xml:space="preserve"> </w:t>
      </w:r>
      <w:r w:rsidRPr="009D4188">
        <w:rPr>
          <w:rFonts w:asciiTheme="minorHAnsi" w:hAnsiTheme="minorHAnsi"/>
        </w:rPr>
        <w:t>Following the referendum, a sample of 1,852 voters and non-voters were interviewed so that their behaviour, attitudes and motivations towards the referendum could be understood.</w:t>
      </w:r>
    </w:p>
    <w:p w:rsidR="009B3419" w:rsidRPr="009D4188" w:rsidRDefault="009B3419" w:rsidP="009B3419">
      <w:pPr>
        <w:rPr>
          <w:rFonts w:asciiTheme="minorHAnsi" w:hAnsiTheme="minorHAnsi"/>
        </w:rPr>
      </w:pPr>
      <w:r w:rsidRPr="009D4188">
        <w:rPr>
          <w:rFonts w:asciiTheme="minorHAnsi" w:hAnsiTheme="minorHAnsi"/>
        </w:rPr>
        <w:t>The table below is an excerpt from a report based on the research. This table focuses on how voters from various age categories viewed the decision to lower the voting age in the referendum to 16 years.</w:t>
      </w:r>
    </w:p>
    <w:p w:rsidR="009B3419" w:rsidRDefault="009B3419" w:rsidP="009B3419">
      <w:pPr>
        <w:rPr>
          <w:i/>
        </w:rPr>
      </w:pPr>
    </w:p>
    <w:p w:rsidR="009B3419" w:rsidRDefault="009B3419" w:rsidP="009B3419">
      <w:pPr>
        <w:rPr>
          <w:i/>
        </w:rPr>
      </w:pPr>
    </w:p>
    <w:p w:rsidR="009B3419" w:rsidRPr="005D1F40" w:rsidRDefault="009B3419" w:rsidP="00C94944">
      <w:r>
        <w:rPr>
          <w:noProof/>
          <w:lang w:eastAsia="zh-CN"/>
        </w:rPr>
        <w:drawing>
          <wp:inline distT="0" distB="0" distL="0" distR="0">
            <wp:extent cx="5673296" cy="3080952"/>
            <wp:effectExtent l="50800" t="50800" r="16510" b="18415"/>
            <wp:docPr id="1597434539" name="picture" descr="C:\Users\GerO'Sullivan\AppData\Local\Microsoft\Windows\INetCache\Content.Word\IMG_0153[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676382" cy="3082628"/>
                    </a:xfrm>
                    <a:prstGeom prst="rect">
                      <a:avLst/>
                    </a:prstGeom>
                    <a:ln w="38100" cmpd="sng">
                      <a:solidFill>
                        <a:srgbClr val="000000"/>
                      </a:solidFill>
                    </a:ln>
                  </pic:spPr>
                </pic:pic>
              </a:graphicData>
            </a:graphic>
          </wp:inline>
        </w:drawing>
      </w:r>
    </w:p>
    <w:p w:rsidR="009B3419" w:rsidRPr="005D1F40" w:rsidRDefault="009B3419" w:rsidP="00EF2549">
      <w:pPr>
        <w:jc w:val="center"/>
        <w:rPr>
          <w:sz w:val="18"/>
          <w:szCs w:val="18"/>
        </w:rPr>
      </w:pPr>
      <w:r w:rsidRPr="005D1F40">
        <w:rPr>
          <w:b/>
          <w:sz w:val="20"/>
          <w:szCs w:val="20"/>
        </w:rPr>
        <w:t>Source:</w:t>
      </w:r>
      <w:r w:rsidRPr="005D1F40">
        <w:rPr>
          <w:sz w:val="20"/>
          <w:szCs w:val="20"/>
        </w:rPr>
        <w:t xml:space="preserve"> </w:t>
      </w:r>
      <w:r w:rsidRPr="005D1F40">
        <w:rPr>
          <w:i/>
          <w:sz w:val="18"/>
          <w:szCs w:val="18"/>
        </w:rPr>
        <w:t>Scottish Independence Referendum Research:  Post-Polling Day Opinion Research Repor</w:t>
      </w:r>
      <w:r w:rsidRPr="005D1F40">
        <w:rPr>
          <w:sz w:val="18"/>
          <w:szCs w:val="18"/>
        </w:rPr>
        <w:t xml:space="preserve">t.  Prepared by ICM Research on behalf of The Electoral Commission (November 2014). Accessed at </w:t>
      </w:r>
      <w:hyperlink r:id="rId24" w:history="1">
        <w:r w:rsidRPr="00EF2549">
          <w:rPr>
            <w:rStyle w:val="Hyperlink"/>
            <w:sz w:val="18"/>
            <w:szCs w:val="18"/>
          </w:rPr>
          <w:t>http://www.electoralcommission.org.uk/__data/assets/pdf_file/0005/179807/Scottish-referendum-Public-Opinion-survey-ICM-Report-WEBSITE.pdf</w:t>
        </w:r>
      </w:hyperlink>
    </w:p>
    <w:p w:rsidR="009B3419" w:rsidRDefault="009B3419" w:rsidP="009B3419">
      <w:pPr>
        <w:rPr>
          <w:b/>
        </w:rPr>
      </w:pPr>
    </w:p>
    <w:p w:rsidR="009B3419" w:rsidRDefault="009B3419">
      <w:pPr>
        <w:rPr>
          <w:b/>
        </w:rPr>
      </w:pPr>
      <w:r>
        <w:rPr>
          <w:b/>
        </w:rPr>
        <w:br w:type="page"/>
      </w:r>
    </w:p>
    <w:p w:rsidR="009B3419" w:rsidRPr="00867D17" w:rsidRDefault="009B3419" w:rsidP="009B3419">
      <w:pPr>
        <w:rPr>
          <w:rFonts w:asciiTheme="minorHAnsi" w:hAnsiTheme="minorHAnsi"/>
          <w:b/>
          <w:sz w:val="28"/>
          <w:szCs w:val="28"/>
        </w:rPr>
      </w:pPr>
      <w:r w:rsidRPr="00867D17">
        <w:rPr>
          <w:rFonts w:asciiTheme="minorHAnsi" w:hAnsiTheme="minorHAnsi"/>
          <w:b/>
          <w:sz w:val="28"/>
          <w:szCs w:val="28"/>
        </w:rPr>
        <w:lastRenderedPageBreak/>
        <w:t>Document B</w:t>
      </w:r>
    </w:p>
    <w:p w:rsidR="00ED4A01" w:rsidRPr="009B3419" w:rsidRDefault="00ED4A01" w:rsidP="009B3419">
      <w:pPr>
        <w:rPr>
          <w:b/>
          <w:sz w:val="24"/>
        </w:rPr>
      </w:pPr>
    </w:p>
    <w:p w:rsidR="009B3419" w:rsidRPr="00ED4A01" w:rsidRDefault="009B3419" w:rsidP="009B3419">
      <w:pPr>
        <w:rPr>
          <w:rFonts w:asciiTheme="minorHAnsi" w:hAnsiTheme="minorHAnsi"/>
        </w:rPr>
      </w:pPr>
      <w:r w:rsidRPr="00ED4A01">
        <w:rPr>
          <w:rFonts w:asciiTheme="minorHAnsi" w:hAnsiTheme="minorHAnsi"/>
        </w:rPr>
        <w:t xml:space="preserve">The following extract is from a report based on data from a survey of over 7,400 adults (carried out in February 2015, after the Scottish referendum), as well as a representative survey of 800 16-17 year olds (carried out with half in Scotland and half in the rest of the UK).  The survey examined whether long-term changes can be seen in Scotland following the reduction of the voting age in the referendum. The data allows for a comparison of young people in these age groups in Scotland and the rest of the UK.  The author draws conclusions based on the research findings. </w:t>
      </w:r>
    </w:p>
    <w:p w:rsidR="009B3419" w:rsidRPr="005D1F40" w:rsidRDefault="009B3419" w:rsidP="009B3419">
      <w:pPr>
        <w:rPr>
          <w:b/>
          <w:i/>
        </w:rPr>
      </w:pPr>
    </w:p>
    <w:p w:rsidR="00ED4A01" w:rsidRDefault="00ED4A01" w:rsidP="00ED4A01">
      <w:pPr>
        <w:shd w:val="clear" w:color="auto" w:fill="EEECE1" w:themeFill="background2"/>
      </w:pPr>
    </w:p>
    <w:p w:rsidR="009B3419" w:rsidRPr="00927A67" w:rsidRDefault="009B3419" w:rsidP="00927A67">
      <w:pPr>
        <w:shd w:val="clear" w:color="auto" w:fill="EEECE1" w:themeFill="background2"/>
        <w:spacing w:line="276" w:lineRule="auto"/>
        <w:rPr>
          <w:rFonts w:ascii="Times New Roman" w:hAnsi="Times New Roman"/>
        </w:rPr>
      </w:pPr>
      <w:r w:rsidRPr="00927A67">
        <w:rPr>
          <w:rFonts w:ascii="Times New Roman" w:hAnsi="Times New Roman"/>
        </w:rPr>
        <w:t xml:space="preserve">The referendum was a special occasion and several commentators have voiced doubts whether the positive effects would last much beyond the [referendum] vote on 18 September and in particular would hold for the context of a general election. Our research now shows that indeed, we find a continuation of the positive effects – and particularly strongly pronounced for the youngest age groups. </w:t>
      </w:r>
    </w:p>
    <w:p w:rsidR="009B3419" w:rsidRPr="00927A67" w:rsidRDefault="009B3419" w:rsidP="00927A67">
      <w:pPr>
        <w:shd w:val="clear" w:color="auto" w:fill="EEECE1" w:themeFill="background2"/>
        <w:spacing w:line="276" w:lineRule="auto"/>
        <w:rPr>
          <w:rFonts w:ascii="Times New Roman" w:hAnsi="Times New Roman"/>
        </w:rPr>
      </w:pPr>
    </w:p>
    <w:p w:rsidR="009B3419" w:rsidRPr="00927A67" w:rsidRDefault="009B3419" w:rsidP="00927A67">
      <w:pPr>
        <w:shd w:val="clear" w:color="auto" w:fill="EEECE1" w:themeFill="background2"/>
        <w:spacing w:line="276" w:lineRule="auto"/>
        <w:rPr>
          <w:rFonts w:ascii="Times New Roman" w:hAnsi="Times New Roman"/>
        </w:rPr>
      </w:pPr>
      <w:r w:rsidRPr="00927A67">
        <w:rPr>
          <w:rFonts w:ascii="Times New Roman" w:hAnsi="Times New Roman"/>
        </w:rPr>
        <w:t>Voting likelihood proves to be higher in all age groups in Scotland, with 76% saying they were certain to vote in February [in the General Election] compared to other parts of the UK (on average 65%). However, the difference is distinctively most pronounced for younger age groups. While 63% of 18-19 year olds in Scotland say they were certain to vote in the General Election, only 27% of their English peers say the same.  In no other age group is the gap as substantial, suggesting that in particular the youngest age group (who were 16-17 at some point during the two-year referendum campaign) saw a substantial change, implying that there may be more th</w:t>
      </w:r>
      <w:r w:rsidR="00026C65" w:rsidRPr="00927A67">
        <w:rPr>
          <w:rFonts w:ascii="Times New Roman" w:hAnsi="Times New Roman"/>
        </w:rPr>
        <w:t>an a general referendum effect.</w:t>
      </w:r>
    </w:p>
    <w:p w:rsidR="00026C65" w:rsidRPr="00927A67" w:rsidRDefault="00026C65" w:rsidP="00927A67">
      <w:pPr>
        <w:shd w:val="clear" w:color="auto" w:fill="EEECE1" w:themeFill="background2"/>
        <w:spacing w:line="276" w:lineRule="auto"/>
        <w:rPr>
          <w:rFonts w:ascii="Times New Roman" w:hAnsi="Times New Roman"/>
        </w:rPr>
      </w:pPr>
    </w:p>
    <w:p w:rsidR="009B3419" w:rsidRPr="00927A67" w:rsidRDefault="009B3419" w:rsidP="00927A67">
      <w:pPr>
        <w:shd w:val="clear" w:color="auto" w:fill="EEECE1" w:themeFill="background2"/>
        <w:spacing w:line="276" w:lineRule="auto"/>
        <w:rPr>
          <w:rFonts w:ascii="Times New Roman" w:hAnsi="Times New Roman"/>
        </w:rPr>
      </w:pPr>
      <w:r w:rsidRPr="00927A67">
        <w:rPr>
          <w:rFonts w:ascii="Times New Roman" w:hAnsi="Times New Roman"/>
        </w:rPr>
        <w:t xml:space="preserve">Most crucially, all measures of increased political engagement have outlasted the referendum itself and apply to the general election context, even for the 16-17 year olds in Scotland. Comparing them with their English counterparts we found that 61% say they had talked about “how the UK is governed” with members of their family in the last three months (roughly mid-November to mid-February at the time of the survey), while only 37% of their English peers report the same. The higher level of engagement with political issues applies not just to concerns about Scottish independence, but UK politics more widely. The gap is even more pronounced when asked whether the 16-17 year old respondents had talked with their friends about this in the same time period, with 62% of Scottish respondents answering positively compared to only 35% in England. </w:t>
      </w:r>
    </w:p>
    <w:p w:rsidR="00726C38" w:rsidRPr="00927A67" w:rsidRDefault="00726C38" w:rsidP="00927A67">
      <w:pPr>
        <w:shd w:val="clear" w:color="auto" w:fill="EEECE1" w:themeFill="background2"/>
        <w:spacing w:line="276" w:lineRule="auto"/>
        <w:rPr>
          <w:rFonts w:ascii="Times New Roman" w:hAnsi="Times New Roman"/>
        </w:rPr>
      </w:pPr>
    </w:p>
    <w:p w:rsidR="009B3419" w:rsidRPr="00927A67" w:rsidRDefault="009B3419" w:rsidP="00927A67">
      <w:pPr>
        <w:shd w:val="clear" w:color="auto" w:fill="EEECE1" w:themeFill="background2"/>
        <w:spacing w:line="276" w:lineRule="auto"/>
        <w:rPr>
          <w:rFonts w:ascii="Times New Roman" w:hAnsi="Times New Roman"/>
        </w:rPr>
      </w:pPr>
      <w:r w:rsidRPr="00927A67">
        <w:rPr>
          <w:rFonts w:ascii="Times New Roman" w:hAnsi="Times New Roman"/>
        </w:rPr>
        <w:t xml:space="preserve">These findings are consistent with research from one of the few countries that has implemented voting at 16 at all elections in 2007 – Austria. Studies have shown an initial boost amongst the newly enfranchised voters in terms of positive political and civic attitudes and voting participation, but also, most crucially, a sustained nature of this effect in the longer run. </w:t>
      </w:r>
    </w:p>
    <w:p w:rsidR="00026C65" w:rsidRPr="00ED4A01" w:rsidRDefault="00026C65" w:rsidP="00ED4A01"/>
    <w:p w:rsidR="009B3419" w:rsidRPr="005D1F40" w:rsidRDefault="009B3419" w:rsidP="009B3419">
      <w:pPr>
        <w:rPr>
          <w:sz w:val="20"/>
          <w:szCs w:val="20"/>
        </w:rPr>
      </w:pPr>
      <w:r w:rsidRPr="005D1F40">
        <w:rPr>
          <w:b/>
          <w:sz w:val="20"/>
          <w:szCs w:val="20"/>
        </w:rPr>
        <w:t xml:space="preserve">Source: </w:t>
      </w:r>
      <w:r w:rsidRPr="005D1F40">
        <w:rPr>
          <w:sz w:val="18"/>
          <w:szCs w:val="18"/>
        </w:rPr>
        <w:t xml:space="preserve">Submission from Dr Jan Eichhorn, University of Edinburgh, to Scottish Parliament regarding Scottish Elections (Reduction of Voting Age Bill) 2015.  Accessed at </w:t>
      </w:r>
      <w:hyperlink r:id="rId25" w:history="1">
        <w:r w:rsidR="00867D17" w:rsidRPr="00867D17">
          <w:rPr>
            <w:rStyle w:val="Hyperlink"/>
            <w:sz w:val="18"/>
            <w:szCs w:val="18"/>
          </w:rPr>
          <w:t>http://www.parliament.scot/S4_ScotlandBillCommittee/General Documents/Jan_Eichhorn.pdf</w:t>
        </w:r>
      </w:hyperlink>
    </w:p>
    <w:p w:rsidR="00726C38" w:rsidRDefault="00726C38" w:rsidP="009B3419">
      <w:pPr>
        <w:rPr>
          <w:b/>
        </w:rPr>
      </w:pPr>
    </w:p>
    <w:p w:rsidR="00ED4A01" w:rsidRDefault="00ED4A01" w:rsidP="009B3419">
      <w:pPr>
        <w:rPr>
          <w:b/>
        </w:rPr>
      </w:pPr>
    </w:p>
    <w:p w:rsidR="00867D17" w:rsidRDefault="00867D17">
      <w:pPr>
        <w:rPr>
          <w:rFonts w:asciiTheme="minorHAnsi" w:hAnsiTheme="minorHAnsi"/>
          <w:b/>
          <w:sz w:val="24"/>
        </w:rPr>
      </w:pPr>
      <w:r>
        <w:rPr>
          <w:rFonts w:asciiTheme="minorHAnsi" w:hAnsiTheme="minorHAnsi"/>
          <w:b/>
          <w:sz w:val="24"/>
        </w:rPr>
        <w:br w:type="page"/>
      </w:r>
    </w:p>
    <w:p w:rsidR="009B3419" w:rsidRPr="00867D17" w:rsidRDefault="009B3419" w:rsidP="009B3419">
      <w:pPr>
        <w:rPr>
          <w:rFonts w:asciiTheme="minorHAnsi" w:hAnsiTheme="minorHAnsi"/>
          <w:b/>
          <w:sz w:val="28"/>
          <w:szCs w:val="28"/>
        </w:rPr>
      </w:pPr>
      <w:r w:rsidRPr="00867D17">
        <w:rPr>
          <w:rFonts w:asciiTheme="minorHAnsi" w:hAnsiTheme="minorHAnsi"/>
          <w:b/>
          <w:sz w:val="28"/>
          <w:szCs w:val="28"/>
        </w:rPr>
        <w:lastRenderedPageBreak/>
        <w:t>Questions:</w:t>
      </w:r>
    </w:p>
    <w:p w:rsidR="00726C38" w:rsidRPr="005D1F40" w:rsidRDefault="00726C38" w:rsidP="009B3419">
      <w:pPr>
        <w:rPr>
          <w:b/>
        </w:rPr>
      </w:pPr>
    </w:p>
    <w:p w:rsidR="00ED4A01" w:rsidRDefault="00E84A8C" w:rsidP="00ED4A01">
      <w:pPr>
        <w:spacing w:after="160" w:line="276" w:lineRule="auto"/>
        <w:contextualSpacing/>
        <w:rPr>
          <w:rFonts w:asciiTheme="minorHAnsi" w:hAnsiTheme="minorHAnsi"/>
          <w:b/>
          <w:sz w:val="24"/>
        </w:rPr>
      </w:pPr>
      <w:r>
        <w:rPr>
          <w:rFonts w:asciiTheme="minorHAnsi" w:hAnsiTheme="minorHAnsi"/>
          <w:b/>
          <w:sz w:val="24"/>
        </w:rPr>
        <w:t>Part 1</w:t>
      </w:r>
    </w:p>
    <w:p w:rsidR="00BA68EB" w:rsidRDefault="00BA68EB" w:rsidP="005A4FE2">
      <w:pPr>
        <w:pStyle w:val="ListParagraph"/>
        <w:numPr>
          <w:ilvl w:val="0"/>
          <w:numId w:val="15"/>
        </w:numPr>
        <w:spacing w:after="160"/>
        <w:rPr>
          <w:rFonts w:asciiTheme="minorHAnsi" w:hAnsiTheme="minorHAnsi"/>
        </w:rPr>
      </w:pPr>
      <w:r w:rsidRPr="00E84A8C">
        <w:rPr>
          <w:rFonts w:asciiTheme="minorHAnsi" w:hAnsiTheme="minorHAnsi"/>
        </w:rPr>
        <w:t xml:space="preserve">In </w:t>
      </w:r>
      <w:r w:rsidR="00C71277">
        <w:rPr>
          <w:rFonts w:asciiTheme="minorHAnsi" w:hAnsiTheme="minorHAnsi"/>
        </w:rPr>
        <w:t>d</w:t>
      </w:r>
      <w:r w:rsidRPr="00E84A8C">
        <w:rPr>
          <w:rFonts w:asciiTheme="minorHAnsi" w:hAnsiTheme="minorHAnsi"/>
        </w:rPr>
        <w:t xml:space="preserve">ocument A, which age cohort shows least support for extending the vote to 16 and 17 year olds? </w:t>
      </w:r>
      <w:r w:rsidR="00C71277">
        <w:rPr>
          <w:rFonts w:asciiTheme="minorHAnsi" w:hAnsiTheme="minorHAnsi"/>
        </w:rPr>
        <w:t>S</w:t>
      </w:r>
      <w:r w:rsidRPr="00E84A8C">
        <w:rPr>
          <w:rFonts w:asciiTheme="minorHAnsi" w:hAnsiTheme="minorHAnsi"/>
        </w:rPr>
        <w:t>uggest a reason for this?</w:t>
      </w:r>
    </w:p>
    <w:p w:rsidR="00BA68EB" w:rsidRPr="00E84A8C" w:rsidRDefault="00C71277" w:rsidP="005A4FE2">
      <w:pPr>
        <w:pStyle w:val="ListParagraph"/>
        <w:numPr>
          <w:ilvl w:val="0"/>
          <w:numId w:val="15"/>
        </w:numPr>
        <w:spacing w:after="160"/>
        <w:rPr>
          <w:rFonts w:asciiTheme="minorHAnsi" w:hAnsiTheme="minorHAnsi"/>
        </w:rPr>
      </w:pPr>
      <w:r>
        <w:rPr>
          <w:rFonts w:asciiTheme="minorHAnsi" w:hAnsiTheme="minorHAnsi"/>
        </w:rPr>
        <w:t>How does the research data in d</w:t>
      </w:r>
      <w:r w:rsidR="00BA68EB" w:rsidRPr="00E84A8C">
        <w:rPr>
          <w:rFonts w:asciiTheme="minorHAnsi" w:hAnsiTheme="minorHAnsi"/>
        </w:rPr>
        <w:t xml:space="preserve">ocument B show an increased level of political engagement by young Scottish voters compared to young English voters? </w:t>
      </w:r>
    </w:p>
    <w:p w:rsidR="00ED4A01" w:rsidRDefault="00ED4A01" w:rsidP="00ED4A01">
      <w:pPr>
        <w:spacing w:after="160" w:line="276" w:lineRule="auto"/>
        <w:contextualSpacing/>
        <w:rPr>
          <w:rFonts w:asciiTheme="minorHAnsi" w:hAnsiTheme="minorHAnsi"/>
          <w:b/>
          <w:sz w:val="24"/>
        </w:rPr>
      </w:pPr>
    </w:p>
    <w:p w:rsidR="00ED4A01" w:rsidRPr="00ED4A01" w:rsidRDefault="00E84A8C" w:rsidP="00ED4A01">
      <w:pPr>
        <w:spacing w:after="160" w:line="276" w:lineRule="auto"/>
        <w:contextualSpacing/>
        <w:rPr>
          <w:rFonts w:asciiTheme="minorHAnsi" w:hAnsiTheme="minorHAnsi"/>
          <w:b/>
          <w:sz w:val="24"/>
        </w:rPr>
      </w:pPr>
      <w:r>
        <w:rPr>
          <w:rFonts w:asciiTheme="minorHAnsi" w:hAnsiTheme="minorHAnsi"/>
          <w:b/>
          <w:sz w:val="24"/>
        </w:rPr>
        <w:t>Part 2</w:t>
      </w:r>
      <w:r w:rsidR="00ED4A01">
        <w:rPr>
          <w:rFonts w:asciiTheme="minorHAnsi" w:hAnsiTheme="minorHAnsi"/>
          <w:b/>
          <w:sz w:val="24"/>
        </w:rPr>
        <w:t xml:space="preserve"> </w:t>
      </w:r>
    </w:p>
    <w:p w:rsidR="009B3419" w:rsidRPr="00E84A8C" w:rsidRDefault="00C71277" w:rsidP="00867D17">
      <w:pPr>
        <w:pStyle w:val="ListParagraph"/>
        <w:numPr>
          <w:ilvl w:val="0"/>
          <w:numId w:val="31"/>
        </w:numPr>
        <w:spacing w:after="160"/>
        <w:rPr>
          <w:rFonts w:asciiTheme="minorHAnsi" w:hAnsiTheme="minorHAnsi"/>
        </w:rPr>
      </w:pPr>
      <w:r>
        <w:rPr>
          <w:rFonts w:asciiTheme="minorHAnsi" w:hAnsiTheme="minorHAnsi"/>
        </w:rPr>
        <w:t>From your examination of d</w:t>
      </w:r>
      <w:r w:rsidR="009B3419" w:rsidRPr="00E84A8C">
        <w:rPr>
          <w:rFonts w:asciiTheme="minorHAnsi" w:hAnsiTheme="minorHAnsi"/>
        </w:rPr>
        <w:t>ocument A, do you find any aspect of the data surprising? Explain your answer.</w:t>
      </w:r>
    </w:p>
    <w:p w:rsidR="009B3419" w:rsidRPr="00E84A8C" w:rsidRDefault="00C71277" w:rsidP="00867D17">
      <w:pPr>
        <w:pStyle w:val="ListParagraph"/>
        <w:numPr>
          <w:ilvl w:val="0"/>
          <w:numId w:val="31"/>
        </w:numPr>
        <w:spacing w:after="160"/>
        <w:rPr>
          <w:rFonts w:asciiTheme="minorHAnsi" w:hAnsiTheme="minorHAnsi"/>
        </w:rPr>
      </w:pPr>
      <w:r>
        <w:rPr>
          <w:rFonts w:asciiTheme="minorHAnsi" w:hAnsiTheme="minorHAnsi"/>
        </w:rPr>
        <w:t>The data in d</w:t>
      </w:r>
      <w:r w:rsidR="009B3419" w:rsidRPr="00E84A8C">
        <w:rPr>
          <w:rFonts w:asciiTheme="minorHAnsi" w:hAnsiTheme="minorHAnsi"/>
        </w:rPr>
        <w:t xml:space="preserve">ocument A is presented by the Electoral Commission, the independent body which oversees elections and regulates political finance in the UK.  Is it important to be aware of the </w:t>
      </w:r>
      <w:r w:rsidR="00726C38" w:rsidRPr="00E84A8C">
        <w:rPr>
          <w:rFonts w:asciiTheme="minorHAnsi" w:hAnsiTheme="minorHAnsi"/>
        </w:rPr>
        <w:t xml:space="preserve">source </w:t>
      </w:r>
      <w:r w:rsidR="009B3419" w:rsidRPr="00E84A8C">
        <w:rPr>
          <w:rFonts w:asciiTheme="minorHAnsi" w:hAnsiTheme="minorHAnsi"/>
        </w:rPr>
        <w:t xml:space="preserve">of data such as this? Explain your view, using this piece of data as an example. </w:t>
      </w:r>
    </w:p>
    <w:p w:rsidR="009B3419" w:rsidRPr="00E84A8C" w:rsidRDefault="00C71277" w:rsidP="00867D17">
      <w:pPr>
        <w:pStyle w:val="ListParagraph"/>
        <w:numPr>
          <w:ilvl w:val="0"/>
          <w:numId w:val="31"/>
        </w:numPr>
        <w:spacing w:after="160"/>
        <w:rPr>
          <w:rFonts w:asciiTheme="minorHAnsi" w:hAnsiTheme="minorHAnsi"/>
        </w:rPr>
      </w:pPr>
      <w:r>
        <w:rPr>
          <w:rFonts w:asciiTheme="minorHAnsi" w:hAnsiTheme="minorHAnsi"/>
        </w:rPr>
        <w:t>In d</w:t>
      </w:r>
      <w:r w:rsidR="009B3419" w:rsidRPr="00E84A8C">
        <w:rPr>
          <w:rFonts w:asciiTheme="minorHAnsi" w:hAnsiTheme="minorHAnsi"/>
        </w:rPr>
        <w:t>ocument B, why do you think that some commentators expressed doubts that the positive effects of extending the vote to 16 and 17 year olds would last beyond the referendum?</w:t>
      </w:r>
    </w:p>
    <w:p w:rsidR="00ED4A01" w:rsidRDefault="00ED4A01" w:rsidP="00ED4A01">
      <w:pPr>
        <w:spacing w:after="160" w:line="276" w:lineRule="auto"/>
        <w:ind w:left="720"/>
        <w:contextualSpacing/>
        <w:rPr>
          <w:rFonts w:asciiTheme="minorHAnsi" w:hAnsiTheme="minorHAnsi"/>
        </w:rPr>
      </w:pPr>
    </w:p>
    <w:p w:rsidR="00867D17" w:rsidRDefault="00E84A8C" w:rsidP="00ED4A01">
      <w:pPr>
        <w:spacing w:after="160" w:line="276" w:lineRule="auto"/>
        <w:contextualSpacing/>
        <w:rPr>
          <w:rFonts w:asciiTheme="minorHAnsi" w:hAnsiTheme="minorHAnsi"/>
          <w:b/>
          <w:sz w:val="24"/>
        </w:rPr>
      </w:pPr>
      <w:r w:rsidRPr="00867D17">
        <w:rPr>
          <w:rFonts w:asciiTheme="minorHAnsi" w:hAnsiTheme="minorHAnsi"/>
          <w:b/>
          <w:sz w:val="24"/>
        </w:rPr>
        <w:t>Part 3</w:t>
      </w:r>
      <w:r w:rsidR="00ED4A01" w:rsidRPr="00867D17">
        <w:rPr>
          <w:rFonts w:asciiTheme="minorHAnsi" w:hAnsiTheme="minorHAnsi"/>
          <w:b/>
          <w:sz w:val="24"/>
        </w:rPr>
        <w:t xml:space="preserve"> </w:t>
      </w:r>
      <w:r w:rsidR="00867D17">
        <w:rPr>
          <w:rFonts w:asciiTheme="minorHAnsi" w:hAnsiTheme="minorHAnsi"/>
          <w:b/>
          <w:sz w:val="24"/>
        </w:rPr>
        <w:t xml:space="preserve">  </w:t>
      </w:r>
    </w:p>
    <w:p w:rsidR="002F35B5" w:rsidRPr="00867D17" w:rsidRDefault="002F35B5" w:rsidP="00867D17">
      <w:pPr>
        <w:spacing w:after="160" w:line="276" w:lineRule="auto"/>
        <w:ind w:left="709"/>
        <w:contextualSpacing/>
        <w:rPr>
          <w:rFonts w:asciiTheme="minorHAnsi" w:hAnsiTheme="minorHAnsi"/>
          <w:b/>
          <w:sz w:val="24"/>
        </w:rPr>
      </w:pPr>
      <w:r>
        <w:rPr>
          <w:rFonts w:asciiTheme="minorHAnsi" w:hAnsiTheme="minorHAnsi"/>
          <w:b/>
        </w:rPr>
        <w:t xml:space="preserve">Candidates are expected to write 2-3 extended paragraphs in response to either </w:t>
      </w:r>
    </w:p>
    <w:p w:rsidR="00ED4A01" w:rsidRPr="00ED4A01" w:rsidRDefault="002F35B5" w:rsidP="00867D17">
      <w:pPr>
        <w:spacing w:after="160" w:line="276" w:lineRule="auto"/>
        <w:ind w:left="709"/>
        <w:contextualSpacing/>
        <w:rPr>
          <w:rFonts w:asciiTheme="minorHAnsi" w:hAnsiTheme="minorHAnsi"/>
          <w:b/>
        </w:rPr>
      </w:pPr>
      <w:r>
        <w:rPr>
          <w:rFonts w:asciiTheme="minorHAnsi" w:hAnsiTheme="minorHAnsi"/>
          <w:b/>
        </w:rPr>
        <w:t xml:space="preserve">a. or b. below. </w:t>
      </w:r>
    </w:p>
    <w:p w:rsidR="009B3419" w:rsidRDefault="009B3419" w:rsidP="005A4FE2">
      <w:pPr>
        <w:numPr>
          <w:ilvl w:val="0"/>
          <w:numId w:val="16"/>
        </w:numPr>
        <w:spacing w:after="160" w:line="276" w:lineRule="auto"/>
        <w:contextualSpacing/>
        <w:rPr>
          <w:rFonts w:asciiTheme="minorHAnsi" w:hAnsiTheme="minorHAnsi"/>
        </w:rPr>
      </w:pPr>
      <w:r w:rsidRPr="00726C38">
        <w:rPr>
          <w:rFonts w:asciiTheme="minorHAnsi" w:hAnsiTheme="minorHAnsi"/>
        </w:rPr>
        <w:t xml:space="preserve">Drawing on both sets of data in Document A and Document B, and on your wider learning in Politics and Society, briefly set out the case you would put to the Irish government arguing for </w:t>
      </w:r>
      <w:r w:rsidR="00DF6B57">
        <w:rPr>
          <w:rFonts w:asciiTheme="minorHAnsi" w:hAnsiTheme="minorHAnsi"/>
        </w:rPr>
        <w:t xml:space="preserve">or against </w:t>
      </w:r>
      <w:r w:rsidRPr="00726C38">
        <w:rPr>
          <w:rFonts w:asciiTheme="minorHAnsi" w:hAnsiTheme="minorHAnsi"/>
        </w:rPr>
        <w:t>extending the right to vote to 16 and 17 year olds in Ireland.</w:t>
      </w:r>
    </w:p>
    <w:p w:rsidR="00BA68EB" w:rsidRPr="002F35B5" w:rsidRDefault="00BA68EB" w:rsidP="002F35B5">
      <w:pPr>
        <w:spacing w:after="160" w:line="276" w:lineRule="auto"/>
        <w:ind w:left="1080"/>
        <w:contextualSpacing/>
        <w:jc w:val="center"/>
        <w:rPr>
          <w:rFonts w:asciiTheme="minorHAnsi" w:hAnsiTheme="minorHAnsi"/>
          <w:b/>
        </w:rPr>
      </w:pPr>
      <w:r w:rsidRPr="002F35B5">
        <w:rPr>
          <w:rFonts w:asciiTheme="minorHAnsi" w:hAnsiTheme="minorHAnsi"/>
          <w:b/>
        </w:rPr>
        <w:t>OR</w:t>
      </w:r>
    </w:p>
    <w:p w:rsidR="009B3419" w:rsidRPr="00726C38" w:rsidRDefault="009B3419" w:rsidP="005A4FE2">
      <w:pPr>
        <w:numPr>
          <w:ilvl w:val="0"/>
          <w:numId w:val="16"/>
        </w:numPr>
        <w:spacing w:after="160" w:line="276" w:lineRule="auto"/>
        <w:contextualSpacing/>
        <w:rPr>
          <w:rFonts w:asciiTheme="minorHAnsi" w:hAnsiTheme="minorHAnsi"/>
        </w:rPr>
      </w:pPr>
      <w:r w:rsidRPr="00726C38">
        <w:rPr>
          <w:rFonts w:asciiTheme="minorHAnsi" w:hAnsiTheme="minorHAnsi"/>
        </w:rPr>
        <w:t>Apart from young people, what other group or groups in society are un</w:t>
      </w:r>
      <w:r w:rsidR="00726C38">
        <w:rPr>
          <w:rFonts w:asciiTheme="minorHAnsi" w:hAnsiTheme="minorHAnsi"/>
        </w:rPr>
        <w:t>der-</w:t>
      </w:r>
      <w:r w:rsidRPr="00726C38">
        <w:rPr>
          <w:rFonts w:asciiTheme="minorHAnsi" w:hAnsiTheme="minorHAnsi"/>
        </w:rPr>
        <w:t>represented in political decision-making</w:t>
      </w:r>
      <w:r w:rsidR="00C71277">
        <w:rPr>
          <w:rFonts w:asciiTheme="minorHAnsi" w:hAnsiTheme="minorHAnsi"/>
        </w:rPr>
        <w:t xml:space="preserve">? </w:t>
      </w:r>
      <w:proofErr w:type="gramStart"/>
      <w:r w:rsidR="00C71277">
        <w:rPr>
          <w:rFonts w:asciiTheme="minorHAnsi" w:hAnsiTheme="minorHAnsi"/>
        </w:rPr>
        <w:t xml:space="preserve">What </w:t>
      </w:r>
      <w:r w:rsidRPr="00726C38">
        <w:rPr>
          <w:rFonts w:asciiTheme="minorHAnsi" w:hAnsiTheme="minorHAnsi"/>
        </w:rPr>
        <w:t xml:space="preserve"> is</w:t>
      </w:r>
      <w:proofErr w:type="gramEnd"/>
      <w:r w:rsidRPr="00726C38">
        <w:rPr>
          <w:rFonts w:asciiTheme="minorHAnsi" w:hAnsiTheme="minorHAnsi"/>
        </w:rPr>
        <w:t xml:space="preserve"> the impact of this?  Support your answer with evidence from Ireland or the wider world.</w:t>
      </w:r>
    </w:p>
    <w:p w:rsidR="009B3419" w:rsidRPr="00726C38" w:rsidRDefault="009B3419" w:rsidP="00726C38">
      <w:pPr>
        <w:spacing w:line="276" w:lineRule="auto"/>
        <w:rPr>
          <w:rFonts w:asciiTheme="minorHAnsi" w:hAnsiTheme="minorHAnsi"/>
          <w:b/>
        </w:rPr>
      </w:pPr>
    </w:p>
    <w:p w:rsidR="009B3419" w:rsidRDefault="009B3419" w:rsidP="009B3419">
      <w:pPr>
        <w:rPr>
          <w:b/>
        </w:rPr>
      </w:pPr>
    </w:p>
    <w:p w:rsidR="009B3419" w:rsidRDefault="009B3419" w:rsidP="009B3419">
      <w:pPr>
        <w:rPr>
          <w:b/>
        </w:rPr>
      </w:pPr>
    </w:p>
    <w:p w:rsidR="00726C38" w:rsidRDefault="00726C38">
      <w:pPr>
        <w:rPr>
          <w:rFonts w:ascii="Calibri" w:hAnsi="Calibri"/>
          <w:b/>
          <w:sz w:val="24"/>
        </w:rPr>
      </w:pPr>
      <w:r>
        <w:rPr>
          <w:rFonts w:ascii="Calibri" w:hAnsi="Calibri"/>
          <w:b/>
          <w:sz w:val="24"/>
        </w:rPr>
        <w:br w:type="page"/>
      </w:r>
    </w:p>
    <w:p w:rsidR="00ED4A01" w:rsidRPr="00867D17" w:rsidRDefault="00ED4A01" w:rsidP="00ED4A01">
      <w:pPr>
        <w:spacing w:line="360" w:lineRule="auto"/>
        <w:jc w:val="both"/>
        <w:rPr>
          <w:rFonts w:asciiTheme="minorHAnsi" w:hAnsiTheme="minorHAnsi"/>
          <w:b/>
          <w:sz w:val="28"/>
          <w:szCs w:val="28"/>
        </w:rPr>
      </w:pPr>
      <w:r w:rsidRPr="00867D17">
        <w:rPr>
          <w:rFonts w:asciiTheme="minorHAnsi" w:hAnsiTheme="minorHAnsi"/>
          <w:b/>
          <w:sz w:val="28"/>
          <w:szCs w:val="28"/>
        </w:rPr>
        <w:lastRenderedPageBreak/>
        <w:t>Data-based sample question 2</w:t>
      </w:r>
    </w:p>
    <w:p w:rsidR="005E5E12" w:rsidRPr="00867D17" w:rsidRDefault="003C2B19" w:rsidP="005E5E12">
      <w:pPr>
        <w:jc w:val="both"/>
        <w:rPr>
          <w:rFonts w:asciiTheme="minorHAnsi" w:hAnsiTheme="minorHAnsi"/>
          <w:b/>
          <w:sz w:val="28"/>
          <w:szCs w:val="28"/>
        </w:rPr>
      </w:pPr>
      <w:r w:rsidRPr="00867D17">
        <w:rPr>
          <w:rFonts w:asciiTheme="minorHAnsi" w:hAnsiTheme="minorHAnsi"/>
          <w:b/>
          <w:sz w:val="28"/>
          <w:szCs w:val="28"/>
        </w:rPr>
        <w:t xml:space="preserve">Ordinary Level </w:t>
      </w:r>
    </w:p>
    <w:p w:rsidR="003C2B19" w:rsidRPr="007A05AE" w:rsidRDefault="003C2B19" w:rsidP="005E5E12">
      <w:pPr>
        <w:jc w:val="both"/>
        <w:rPr>
          <w:rFonts w:ascii="Calibri" w:hAnsi="Calibri"/>
          <w:b/>
          <w:sz w:val="24"/>
        </w:rPr>
      </w:pPr>
    </w:p>
    <w:p w:rsidR="00C22E24" w:rsidRPr="00927A67" w:rsidRDefault="009D5B43" w:rsidP="00C22E24">
      <w:pPr>
        <w:pBdr>
          <w:top w:val="single" w:sz="4" w:space="1" w:color="auto"/>
          <w:left w:val="single" w:sz="4" w:space="4" w:color="auto"/>
          <w:bottom w:val="single" w:sz="4" w:space="1" w:color="auto"/>
          <w:right w:val="single" w:sz="4" w:space="4" w:color="auto"/>
        </w:pBdr>
        <w:jc w:val="center"/>
        <w:rPr>
          <w:rFonts w:ascii="Calibri" w:hAnsi="Calibri"/>
          <w:b/>
          <w:sz w:val="24"/>
        </w:rPr>
      </w:pPr>
      <w:r w:rsidRPr="00927A67">
        <w:rPr>
          <w:rFonts w:ascii="Calibri" w:hAnsi="Calibri"/>
          <w:b/>
          <w:sz w:val="24"/>
        </w:rPr>
        <w:t xml:space="preserve">Document A - </w:t>
      </w:r>
      <w:r w:rsidR="00C22E24" w:rsidRPr="00927A67">
        <w:rPr>
          <w:rFonts w:ascii="Calibri" w:hAnsi="Calibri"/>
          <w:b/>
          <w:sz w:val="24"/>
        </w:rPr>
        <w:t xml:space="preserve">Young people’s leisure activities in Ireland </w:t>
      </w:r>
    </w:p>
    <w:p w:rsidR="00C22E24" w:rsidRPr="007A05AE" w:rsidRDefault="00C22E24" w:rsidP="00C22E24">
      <w:pPr>
        <w:pBdr>
          <w:top w:val="single" w:sz="4" w:space="1" w:color="auto"/>
          <w:left w:val="single" w:sz="4" w:space="4" w:color="auto"/>
          <w:bottom w:val="single" w:sz="4" w:space="1" w:color="auto"/>
          <w:right w:val="single" w:sz="4" w:space="4" w:color="auto"/>
        </w:pBdr>
        <w:jc w:val="center"/>
        <w:rPr>
          <w:rFonts w:ascii="Calibri" w:hAnsi="Calibri"/>
          <w:b/>
        </w:rPr>
      </w:pPr>
    </w:p>
    <w:p w:rsidR="00C22E24" w:rsidRPr="00927A67" w:rsidRDefault="00C22E24" w:rsidP="00927A67">
      <w:pPr>
        <w:pBdr>
          <w:top w:val="single" w:sz="4" w:space="1" w:color="auto"/>
          <w:left w:val="single" w:sz="4" w:space="4" w:color="auto"/>
          <w:bottom w:val="single" w:sz="4" w:space="1" w:color="auto"/>
          <w:right w:val="single" w:sz="4" w:space="4" w:color="auto"/>
        </w:pBdr>
        <w:spacing w:line="276" w:lineRule="auto"/>
        <w:rPr>
          <w:rFonts w:ascii="Times New Roman" w:hAnsi="Times New Roman"/>
        </w:rPr>
      </w:pPr>
      <w:r w:rsidRPr="00927A67">
        <w:rPr>
          <w:rFonts w:ascii="Times New Roman" w:hAnsi="Times New Roman"/>
        </w:rPr>
        <w:t xml:space="preserve">Dr </w:t>
      </w:r>
      <w:proofErr w:type="spellStart"/>
      <w:r w:rsidR="00FC3571" w:rsidRPr="00927A67">
        <w:rPr>
          <w:rFonts w:ascii="Times New Roman" w:hAnsi="Times New Roman"/>
        </w:rPr>
        <w:t>Á</w:t>
      </w:r>
      <w:r w:rsidRPr="00927A67">
        <w:rPr>
          <w:rFonts w:ascii="Times New Roman" w:hAnsi="Times New Roman"/>
        </w:rPr>
        <w:t>ine</w:t>
      </w:r>
      <w:proofErr w:type="spellEnd"/>
      <w:r w:rsidRPr="00927A67">
        <w:rPr>
          <w:rFonts w:ascii="Times New Roman" w:hAnsi="Times New Roman"/>
        </w:rPr>
        <w:t xml:space="preserve"> De </w:t>
      </w:r>
      <w:proofErr w:type="spellStart"/>
      <w:r w:rsidRPr="00927A67">
        <w:rPr>
          <w:rFonts w:ascii="Times New Roman" w:hAnsi="Times New Roman"/>
        </w:rPr>
        <w:t>R</w:t>
      </w:r>
      <w:r w:rsidR="00FC3571" w:rsidRPr="00927A67">
        <w:rPr>
          <w:rFonts w:ascii="Times New Roman" w:hAnsi="Times New Roman"/>
        </w:rPr>
        <w:t>ó</w:t>
      </w:r>
      <w:r w:rsidRPr="00927A67">
        <w:rPr>
          <w:rFonts w:ascii="Times New Roman" w:hAnsi="Times New Roman"/>
        </w:rPr>
        <w:t>iste</w:t>
      </w:r>
      <w:proofErr w:type="spellEnd"/>
      <w:r w:rsidRPr="00927A67">
        <w:rPr>
          <w:rFonts w:ascii="Times New Roman" w:hAnsi="Times New Roman"/>
        </w:rPr>
        <w:t xml:space="preserve"> and Joan Dineen from Cork Institute of Technology (2005) </w:t>
      </w:r>
      <w:r w:rsidR="001B7665" w:rsidRPr="00927A67">
        <w:rPr>
          <w:rFonts w:ascii="Times New Roman" w:hAnsi="Times New Roman"/>
        </w:rPr>
        <w:t xml:space="preserve">conducted a written survey </w:t>
      </w:r>
      <w:r w:rsidRPr="00927A67">
        <w:rPr>
          <w:rFonts w:ascii="Times New Roman" w:hAnsi="Times New Roman"/>
        </w:rPr>
        <w:t>with a random sample of 2,260 young people aged 12 – 18 from across the country ask</w:t>
      </w:r>
      <w:r w:rsidR="001B7665" w:rsidRPr="00927A67">
        <w:rPr>
          <w:rFonts w:ascii="Times New Roman" w:hAnsi="Times New Roman"/>
        </w:rPr>
        <w:t>ing</w:t>
      </w:r>
      <w:r w:rsidRPr="00927A67">
        <w:rPr>
          <w:rFonts w:ascii="Times New Roman" w:hAnsi="Times New Roman"/>
        </w:rPr>
        <w:t xml:space="preserve"> them what sports they participate in.  Their answers are in the table below.</w:t>
      </w:r>
    </w:p>
    <w:p w:rsidR="00C22E24" w:rsidRPr="007A05AE" w:rsidRDefault="005D77ED" w:rsidP="00C22E24">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noProof/>
          <w:lang w:eastAsia="zh-CN"/>
        </w:rPr>
        <w:drawing>
          <wp:inline distT="0" distB="0" distL="0" distR="0">
            <wp:extent cx="5486400" cy="36099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486400" cy="3609975"/>
                    </a:xfrm>
                    <a:prstGeom prst="rect">
                      <a:avLst/>
                    </a:prstGeom>
                    <a:noFill/>
                    <a:ln w="9525">
                      <a:noFill/>
                      <a:miter lim="800000"/>
                      <a:headEnd/>
                      <a:tailEnd/>
                    </a:ln>
                  </pic:spPr>
                </pic:pic>
              </a:graphicData>
            </a:graphic>
          </wp:inline>
        </w:drawing>
      </w:r>
    </w:p>
    <w:p w:rsidR="00C22E24" w:rsidRPr="007A05AE" w:rsidRDefault="00C22E24" w:rsidP="00C22E24">
      <w:pPr>
        <w:pBdr>
          <w:top w:val="single" w:sz="4" w:space="1" w:color="auto"/>
          <w:left w:val="single" w:sz="4" w:space="4" w:color="auto"/>
          <w:bottom w:val="single" w:sz="4" w:space="1" w:color="auto"/>
          <w:right w:val="single" w:sz="4" w:space="4" w:color="auto"/>
        </w:pBdr>
        <w:rPr>
          <w:rFonts w:ascii="Calibri" w:hAnsi="Calibri"/>
        </w:rPr>
      </w:pPr>
    </w:p>
    <w:p w:rsidR="00C22E24" w:rsidRPr="00927A67" w:rsidRDefault="00C22E24" w:rsidP="00927A67">
      <w:pPr>
        <w:pBdr>
          <w:top w:val="single" w:sz="4" w:space="1" w:color="auto"/>
          <w:left w:val="single" w:sz="4" w:space="4" w:color="auto"/>
          <w:bottom w:val="single" w:sz="4" w:space="1" w:color="auto"/>
          <w:right w:val="single" w:sz="4" w:space="4" w:color="auto"/>
        </w:pBdr>
        <w:spacing w:line="276" w:lineRule="auto"/>
        <w:rPr>
          <w:rFonts w:ascii="Times New Roman" w:hAnsi="Times New Roman"/>
        </w:rPr>
      </w:pPr>
      <w:r w:rsidRPr="00927A67">
        <w:rPr>
          <w:rFonts w:ascii="Times New Roman" w:hAnsi="Times New Roman"/>
        </w:rPr>
        <w:t>The same survey asked them about the barriers to their recreation.  Their answer to one of these questions is below.</w:t>
      </w:r>
    </w:p>
    <w:p w:rsidR="00C22E24" w:rsidRPr="007A05AE" w:rsidRDefault="00C22E24" w:rsidP="00C22E24">
      <w:pPr>
        <w:pBdr>
          <w:top w:val="single" w:sz="4" w:space="1" w:color="auto"/>
          <w:left w:val="single" w:sz="4" w:space="4" w:color="auto"/>
          <w:bottom w:val="single" w:sz="4" w:space="1" w:color="auto"/>
          <w:right w:val="single" w:sz="4" w:space="4" w:color="auto"/>
        </w:pBdr>
        <w:rPr>
          <w:rFonts w:ascii="Calibri" w:hAnsi="Calibri"/>
        </w:rPr>
      </w:pPr>
      <w:r w:rsidRPr="007A05AE">
        <w:rPr>
          <w:rFonts w:ascii="Calibri" w:hAnsi="Calibri"/>
        </w:rPr>
        <w:t xml:space="preserve"> </w:t>
      </w:r>
    </w:p>
    <w:p w:rsidR="00C22E24" w:rsidRPr="007A05AE" w:rsidRDefault="005D77ED" w:rsidP="00C22E24">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noProof/>
          <w:lang w:eastAsia="zh-CN"/>
        </w:rPr>
        <w:drawing>
          <wp:inline distT="0" distB="0" distL="0" distR="0">
            <wp:extent cx="5486400" cy="20478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486400" cy="2047875"/>
                    </a:xfrm>
                    <a:prstGeom prst="rect">
                      <a:avLst/>
                    </a:prstGeom>
                    <a:noFill/>
                    <a:ln w="9525">
                      <a:noFill/>
                      <a:miter lim="800000"/>
                      <a:headEnd/>
                      <a:tailEnd/>
                    </a:ln>
                  </pic:spPr>
                </pic:pic>
              </a:graphicData>
            </a:graphic>
          </wp:inline>
        </w:drawing>
      </w:r>
    </w:p>
    <w:p w:rsidR="00C22E24" w:rsidRPr="00927A67" w:rsidRDefault="00C22E24" w:rsidP="00C22E24">
      <w:pPr>
        <w:pBdr>
          <w:top w:val="single" w:sz="4" w:space="1" w:color="auto"/>
          <w:left w:val="single" w:sz="4" w:space="4" w:color="auto"/>
          <w:bottom w:val="single" w:sz="4" w:space="1" w:color="auto"/>
          <w:right w:val="single" w:sz="4" w:space="4" w:color="auto"/>
        </w:pBdr>
        <w:jc w:val="both"/>
        <w:rPr>
          <w:rFonts w:asciiTheme="minorHAnsi" w:hAnsiTheme="minorHAnsi"/>
          <w:b/>
          <w:i/>
          <w:sz w:val="24"/>
        </w:rPr>
      </w:pPr>
    </w:p>
    <w:p w:rsidR="00867D17" w:rsidRDefault="00867D17">
      <w:pPr>
        <w:rPr>
          <w:rFonts w:ascii="Times New Roman" w:hAnsi="Times New Roman"/>
          <w:szCs w:val="22"/>
        </w:rPr>
      </w:pPr>
      <w:r>
        <w:rPr>
          <w:rFonts w:ascii="Times New Roman" w:hAnsi="Times New Roman"/>
          <w:szCs w:val="22"/>
        </w:rPr>
        <w:br w:type="page"/>
      </w:r>
    </w:p>
    <w:p w:rsidR="00867D17" w:rsidRDefault="00867D17" w:rsidP="00867D17">
      <w:pPr>
        <w:pBdr>
          <w:top w:val="single" w:sz="4" w:space="1" w:color="auto"/>
          <w:left w:val="single" w:sz="4" w:space="4" w:color="auto"/>
          <w:bottom w:val="single" w:sz="4" w:space="1" w:color="auto"/>
          <w:right w:val="single" w:sz="4" w:space="4" w:color="auto"/>
        </w:pBdr>
        <w:jc w:val="center"/>
        <w:rPr>
          <w:rFonts w:asciiTheme="minorHAnsi" w:hAnsiTheme="minorHAnsi"/>
          <w:b/>
          <w:i/>
          <w:sz w:val="24"/>
        </w:rPr>
      </w:pPr>
      <w:r w:rsidRPr="00927A67">
        <w:rPr>
          <w:rFonts w:asciiTheme="minorHAnsi" w:hAnsiTheme="minorHAnsi"/>
          <w:b/>
          <w:i/>
          <w:sz w:val="24"/>
        </w:rPr>
        <w:lastRenderedPageBreak/>
        <w:t>Document B - Young people’s leisure in Tasmania, Australia</w:t>
      </w:r>
    </w:p>
    <w:p w:rsidR="00867D17" w:rsidRPr="00927A67" w:rsidRDefault="00867D17" w:rsidP="00867D17">
      <w:pPr>
        <w:pBdr>
          <w:top w:val="single" w:sz="4" w:space="1" w:color="auto"/>
          <w:left w:val="single" w:sz="4" w:space="4" w:color="auto"/>
          <w:bottom w:val="single" w:sz="4" w:space="1" w:color="auto"/>
          <w:right w:val="single" w:sz="4" w:space="4" w:color="auto"/>
        </w:pBdr>
        <w:jc w:val="both"/>
        <w:rPr>
          <w:rFonts w:asciiTheme="minorHAnsi" w:hAnsiTheme="minorHAnsi"/>
          <w:b/>
          <w:i/>
          <w:sz w:val="24"/>
        </w:rPr>
      </w:pPr>
    </w:p>
    <w:p w:rsidR="00C22E24" w:rsidRPr="00927A67" w:rsidRDefault="00C22E24" w:rsidP="00927A67">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szCs w:val="22"/>
        </w:rPr>
      </w:pPr>
      <w:r w:rsidRPr="00927A67">
        <w:rPr>
          <w:rFonts w:ascii="Times New Roman" w:hAnsi="Times New Roman"/>
          <w:szCs w:val="22"/>
        </w:rPr>
        <w:t>In 1998-</w:t>
      </w:r>
      <w:r w:rsidR="009742CE" w:rsidRPr="00927A67">
        <w:rPr>
          <w:rFonts w:ascii="Times New Roman" w:hAnsi="Times New Roman"/>
          <w:szCs w:val="22"/>
        </w:rPr>
        <w:t>9</w:t>
      </w:r>
      <w:r w:rsidRPr="00927A67">
        <w:rPr>
          <w:rFonts w:ascii="Times New Roman" w:hAnsi="Times New Roman"/>
          <w:szCs w:val="22"/>
        </w:rPr>
        <w:t>9 Joan Abbott-Chapman and Margaret Robertson from the University of Tasmania in Australia surveyed and interviewed people on the Australian island of Tasmania aged about 14-15 years old about their local space and their leisure.  They gathered 256 completed questionnaires and 58 interviews (28 girls, 30 boys). Their survey was broadly representative of Tasmania in general except that children of working class or unemployed families were over-represented.  For the interviews they showed people pictures as a way of prompting them to talk about their favourite places.</w:t>
      </w:r>
    </w:p>
    <w:p w:rsidR="00C22E24" w:rsidRPr="00927A67" w:rsidRDefault="00C22E24" w:rsidP="00927A67">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szCs w:val="22"/>
        </w:rPr>
      </w:pPr>
    </w:p>
    <w:p w:rsidR="00C22E24" w:rsidRPr="00927A67" w:rsidRDefault="00C22E24" w:rsidP="00927A67">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szCs w:val="22"/>
        </w:rPr>
      </w:pPr>
      <w:r w:rsidRPr="00927A67">
        <w:rPr>
          <w:rFonts w:ascii="Times New Roman" w:hAnsi="Times New Roman"/>
          <w:szCs w:val="22"/>
        </w:rPr>
        <w:t xml:space="preserve">They found that when the young people in their study were asked about their favourite places they tended to emphasise quiet, personal spaces such as ‘home’, ‘my bedroom’ or ‘a beach’ or ‘a nearby river’.  Girls were more likely than boys to focus on quiet spaces.  </w:t>
      </w:r>
    </w:p>
    <w:p w:rsidR="00C22E24" w:rsidRPr="00927A67" w:rsidRDefault="00C22E24" w:rsidP="00927A67">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szCs w:val="22"/>
        </w:rPr>
      </w:pPr>
    </w:p>
    <w:p w:rsidR="00C22E24" w:rsidRPr="00927A67" w:rsidRDefault="00C22E24" w:rsidP="00927A67">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szCs w:val="22"/>
        </w:rPr>
      </w:pPr>
      <w:r w:rsidRPr="00927A67">
        <w:rPr>
          <w:rFonts w:ascii="Times New Roman" w:hAnsi="Times New Roman"/>
          <w:szCs w:val="22"/>
        </w:rPr>
        <w:t>The authors claim that in the modern world in which the media bombards young people with images and ideas from around the world, young people desire time and space in their own neighbourhood to develop their own sense of identity.  They note that, despite the media focus on young people’s loud behaviour in towns or built up areas, their ideal spaces are often quiet.  For many, they are ‘natural’ spaces, like rivers, beaches or out in the wild countryside. They write:</w:t>
      </w:r>
    </w:p>
    <w:p w:rsidR="00C22E24" w:rsidRPr="00927A67" w:rsidRDefault="00C22E24" w:rsidP="00927A67">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i/>
          <w:szCs w:val="22"/>
        </w:rPr>
      </w:pPr>
      <w:r w:rsidRPr="00927A67">
        <w:rPr>
          <w:rFonts w:ascii="Times New Roman" w:hAnsi="Times New Roman"/>
          <w:i/>
          <w:szCs w:val="22"/>
        </w:rPr>
        <w:t xml:space="preserve">“The results confirm the picture …of a group of young adolescents who are very home and neighbourhood-centred in their leisure activities. 'Hanging out' with friends, being involved in social activities with friends, or playing sports </w:t>
      </w:r>
      <w:r w:rsidR="006C49CB">
        <w:rPr>
          <w:rFonts w:ascii="Times New Roman" w:hAnsi="Times New Roman"/>
          <w:i/>
          <w:szCs w:val="22"/>
        </w:rPr>
        <w:t xml:space="preserve">in </w:t>
      </w:r>
      <w:r w:rsidRPr="00927A67">
        <w:rPr>
          <w:rFonts w:ascii="Times New Roman" w:hAnsi="Times New Roman"/>
          <w:i/>
          <w:szCs w:val="22"/>
        </w:rPr>
        <w:t xml:space="preserve">the local neighbourhood close to home (and </w:t>
      </w:r>
      <w:r w:rsidRPr="00927A67">
        <w:rPr>
          <w:rStyle w:val="gras"/>
          <w:rFonts w:ascii="Times New Roman" w:hAnsi="Times New Roman"/>
          <w:i/>
          <w:szCs w:val="22"/>
        </w:rPr>
        <w:t>not</w:t>
      </w:r>
      <w:r w:rsidRPr="00927A67">
        <w:rPr>
          <w:rFonts w:ascii="Times New Roman" w:hAnsi="Times New Roman"/>
          <w:i/>
          <w:szCs w:val="22"/>
        </w:rPr>
        <w:t xml:space="preserve"> in the nearest town centre)…The students' activities are therefore extremely local.’’</w:t>
      </w:r>
    </w:p>
    <w:p w:rsidR="00C22E24" w:rsidRPr="00927A67" w:rsidRDefault="00C22E24" w:rsidP="00927A67">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szCs w:val="22"/>
        </w:rPr>
      </w:pPr>
    </w:p>
    <w:p w:rsidR="00C22E24" w:rsidRPr="00927A67" w:rsidRDefault="00C22E24" w:rsidP="00927A67">
      <w:pPr>
        <w:pStyle w:val="Heading1"/>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2"/>
          <w:szCs w:val="22"/>
        </w:rPr>
      </w:pPr>
      <w:r w:rsidRPr="00927A67">
        <w:rPr>
          <w:rFonts w:ascii="Times New Roman" w:hAnsi="Times New Roman" w:cs="Times New Roman"/>
          <w:sz w:val="22"/>
          <w:szCs w:val="22"/>
        </w:rPr>
        <w:t xml:space="preserve">(From the article ‘Youth, Leisure and Home: Space, Place and Identity’, published in the journal </w:t>
      </w:r>
      <w:r w:rsidRPr="00927A67">
        <w:rPr>
          <w:rFonts w:ascii="Times New Roman" w:hAnsi="Times New Roman" w:cs="Times New Roman"/>
          <w:i/>
          <w:sz w:val="22"/>
          <w:szCs w:val="22"/>
        </w:rPr>
        <w:t>Society and Leisure</w:t>
      </w:r>
      <w:r w:rsidRPr="00927A67">
        <w:rPr>
          <w:rFonts w:ascii="Times New Roman" w:hAnsi="Times New Roman" w:cs="Times New Roman"/>
          <w:sz w:val="22"/>
          <w:szCs w:val="22"/>
        </w:rPr>
        <w:t>, 2001 [Vol. 24; No. 2])</w:t>
      </w:r>
    </w:p>
    <w:p w:rsidR="003C2B19" w:rsidRDefault="003C2B19" w:rsidP="00726C38">
      <w:pPr>
        <w:spacing w:line="360" w:lineRule="auto"/>
        <w:rPr>
          <w:rFonts w:ascii="Calibri" w:hAnsi="Calibri"/>
          <w:b/>
          <w:sz w:val="24"/>
        </w:rPr>
      </w:pPr>
    </w:p>
    <w:p w:rsidR="00494AFD" w:rsidRPr="00867D17" w:rsidRDefault="00726C38" w:rsidP="00726C38">
      <w:pPr>
        <w:spacing w:line="360" w:lineRule="auto"/>
        <w:rPr>
          <w:rFonts w:ascii="Calibri" w:hAnsi="Calibri"/>
          <w:b/>
          <w:sz w:val="28"/>
          <w:szCs w:val="28"/>
        </w:rPr>
      </w:pPr>
      <w:r w:rsidRPr="00867D17">
        <w:rPr>
          <w:rFonts w:ascii="Calibri" w:hAnsi="Calibri"/>
          <w:b/>
          <w:sz w:val="28"/>
          <w:szCs w:val="28"/>
        </w:rPr>
        <w:t>Sample Questions for Ordinary Level</w:t>
      </w:r>
    </w:p>
    <w:p w:rsidR="00494AFD" w:rsidRPr="00867D17" w:rsidRDefault="00494AFD" w:rsidP="00726C38">
      <w:pPr>
        <w:spacing w:line="360" w:lineRule="auto"/>
        <w:rPr>
          <w:rFonts w:ascii="Calibri" w:hAnsi="Calibri"/>
          <w:b/>
          <w:sz w:val="24"/>
        </w:rPr>
      </w:pPr>
      <w:r w:rsidRPr="00867D17">
        <w:rPr>
          <w:rFonts w:ascii="Calibri" w:hAnsi="Calibri"/>
          <w:b/>
          <w:sz w:val="24"/>
        </w:rPr>
        <w:t>Part 1</w:t>
      </w:r>
    </w:p>
    <w:p w:rsidR="00726C38" w:rsidRDefault="006C49CB" w:rsidP="00867D17">
      <w:pPr>
        <w:numPr>
          <w:ilvl w:val="0"/>
          <w:numId w:val="19"/>
        </w:numPr>
        <w:tabs>
          <w:tab w:val="clear" w:pos="720"/>
          <w:tab w:val="num" w:pos="1134"/>
        </w:tabs>
        <w:spacing w:line="360" w:lineRule="auto"/>
        <w:ind w:left="1134" w:hanging="425"/>
        <w:rPr>
          <w:rFonts w:ascii="Calibri" w:hAnsi="Calibri"/>
        </w:rPr>
      </w:pPr>
      <w:r>
        <w:rPr>
          <w:rFonts w:ascii="Calibri" w:hAnsi="Calibri"/>
        </w:rPr>
        <w:t>From d</w:t>
      </w:r>
      <w:r w:rsidR="00726C38">
        <w:rPr>
          <w:rFonts w:ascii="Calibri" w:hAnsi="Calibri"/>
        </w:rPr>
        <w:t xml:space="preserve">ocument A, what are the </w:t>
      </w:r>
      <w:r w:rsidR="006C2A76">
        <w:rPr>
          <w:rFonts w:ascii="Calibri" w:hAnsi="Calibri"/>
        </w:rPr>
        <w:t>three</w:t>
      </w:r>
      <w:r w:rsidR="00726C38">
        <w:rPr>
          <w:rFonts w:ascii="Calibri" w:hAnsi="Calibri"/>
        </w:rPr>
        <w:t xml:space="preserve"> most popular sports for boys and for girls?</w:t>
      </w:r>
    </w:p>
    <w:p w:rsidR="00726C38" w:rsidRDefault="006C49CB" w:rsidP="00867D17">
      <w:pPr>
        <w:numPr>
          <w:ilvl w:val="0"/>
          <w:numId w:val="19"/>
        </w:numPr>
        <w:tabs>
          <w:tab w:val="clear" w:pos="720"/>
          <w:tab w:val="num" w:pos="1134"/>
        </w:tabs>
        <w:spacing w:line="360" w:lineRule="auto"/>
        <w:ind w:left="1134" w:hanging="425"/>
        <w:rPr>
          <w:rFonts w:ascii="Calibri" w:hAnsi="Calibri"/>
        </w:rPr>
      </w:pPr>
      <w:r>
        <w:rPr>
          <w:rFonts w:ascii="Calibri" w:hAnsi="Calibri"/>
        </w:rPr>
        <w:t>From d</w:t>
      </w:r>
      <w:r w:rsidR="00726C38">
        <w:rPr>
          <w:rFonts w:ascii="Calibri" w:hAnsi="Calibri"/>
        </w:rPr>
        <w:t>ocument A, what is the least popular sport for boy</w:t>
      </w:r>
      <w:r>
        <w:rPr>
          <w:rFonts w:ascii="Calibri" w:hAnsi="Calibri"/>
        </w:rPr>
        <w:t>s</w:t>
      </w:r>
      <w:r w:rsidR="00726C38">
        <w:rPr>
          <w:rFonts w:ascii="Calibri" w:hAnsi="Calibri"/>
        </w:rPr>
        <w:t xml:space="preserve"> and for girls?</w:t>
      </w:r>
    </w:p>
    <w:p w:rsidR="00726C38" w:rsidRDefault="006C49CB" w:rsidP="00867D17">
      <w:pPr>
        <w:numPr>
          <w:ilvl w:val="0"/>
          <w:numId w:val="19"/>
        </w:numPr>
        <w:tabs>
          <w:tab w:val="clear" w:pos="720"/>
          <w:tab w:val="num" w:pos="1134"/>
        </w:tabs>
        <w:spacing w:line="360" w:lineRule="auto"/>
        <w:ind w:left="1134" w:hanging="425"/>
        <w:rPr>
          <w:rFonts w:ascii="Calibri" w:hAnsi="Calibri"/>
        </w:rPr>
      </w:pPr>
      <w:r>
        <w:rPr>
          <w:rFonts w:ascii="Calibri" w:hAnsi="Calibri"/>
        </w:rPr>
        <w:t>According to d</w:t>
      </w:r>
      <w:r w:rsidR="00726C38">
        <w:rPr>
          <w:rFonts w:ascii="Calibri" w:hAnsi="Calibri"/>
        </w:rPr>
        <w:t>ocument B, where do young people in Tasmania like to spend their leisure time?</w:t>
      </w:r>
    </w:p>
    <w:p w:rsidR="003C2B19" w:rsidRDefault="003C2B19" w:rsidP="00494AFD">
      <w:pPr>
        <w:spacing w:line="360" w:lineRule="auto"/>
        <w:rPr>
          <w:rFonts w:ascii="Calibri" w:hAnsi="Calibri"/>
          <w:b/>
        </w:rPr>
      </w:pPr>
    </w:p>
    <w:p w:rsidR="00494AFD" w:rsidRPr="00867D17" w:rsidRDefault="00494AFD" w:rsidP="00494AFD">
      <w:pPr>
        <w:spacing w:line="360" w:lineRule="auto"/>
        <w:rPr>
          <w:rFonts w:ascii="Calibri" w:hAnsi="Calibri"/>
          <w:b/>
          <w:sz w:val="24"/>
        </w:rPr>
      </w:pPr>
      <w:r w:rsidRPr="00867D17">
        <w:rPr>
          <w:rFonts w:ascii="Calibri" w:hAnsi="Calibri"/>
          <w:b/>
          <w:sz w:val="24"/>
        </w:rPr>
        <w:t>Part 2</w:t>
      </w:r>
    </w:p>
    <w:p w:rsidR="00726C38" w:rsidRPr="004125D3" w:rsidRDefault="00726C38" w:rsidP="00867D17">
      <w:pPr>
        <w:pStyle w:val="ListParagraph"/>
        <w:numPr>
          <w:ilvl w:val="0"/>
          <w:numId w:val="33"/>
        </w:numPr>
        <w:spacing w:line="360" w:lineRule="auto"/>
        <w:ind w:left="1134" w:hanging="425"/>
      </w:pPr>
      <w:r w:rsidRPr="004125D3">
        <w:t xml:space="preserve">What method was used to conduct each piece of research? </w:t>
      </w:r>
    </w:p>
    <w:p w:rsidR="00726C38" w:rsidRPr="004125D3" w:rsidRDefault="00726C38" w:rsidP="00867D17">
      <w:pPr>
        <w:pStyle w:val="ListParagraph"/>
        <w:numPr>
          <w:ilvl w:val="0"/>
          <w:numId w:val="33"/>
        </w:numPr>
        <w:spacing w:line="360" w:lineRule="auto"/>
        <w:ind w:left="1134" w:hanging="425"/>
      </w:pPr>
      <w:r w:rsidRPr="004125D3">
        <w:t>Based on the methods used, which piece of research would you think is stronger and more reliable?  Explain why.</w:t>
      </w:r>
    </w:p>
    <w:p w:rsidR="00867D17" w:rsidRDefault="00867D17">
      <w:pPr>
        <w:rPr>
          <w:rFonts w:ascii="Calibri" w:hAnsi="Calibri"/>
          <w:b/>
        </w:rPr>
      </w:pPr>
      <w:r>
        <w:rPr>
          <w:rFonts w:ascii="Calibri" w:hAnsi="Calibri"/>
          <w:b/>
        </w:rPr>
        <w:br w:type="page"/>
      </w:r>
    </w:p>
    <w:p w:rsidR="00494AFD" w:rsidRPr="00867D17" w:rsidRDefault="00494AFD" w:rsidP="00726C38">
      <w:pPr>
        <w:spacing w:line="360" w:lineRule="auto"/>
        <w:rPr>
          <w:rFonts w:ascii="Calibri" w:hAnsi="Calibri"/>
          <w:b/>
          <w:sz w:val="24"/>
        </w:rPr>
      </w:pPr>
      <w:r w:rsidRPr="00867D17">
        <w:rPr>
          <w:rFonts w:ascii="Calibri" w:hAnsi="Calibri"/>
          <w:b/>
          <w:sz w:val="24"/>
        </w:rPr>
        <w:lastRenderedPageBreak/>
        <w:t xml:space="preserve">Part 3 </w:t>
      </w:r>
    </w:p>
    <w:p w:rsidR="00726C38" w:rsidRPr="004125D3" w:rsidRDefault="006C2A76" w:rsidP="00867D17">
      <w:pPr>
        <w:pStyle w:val="ListParagraph"/>
        <w:numPr>
          <w:ilvl w:val="0"/>
          <w:numId w:val="20"/>
        </w:numPr>
        <w:spacing w:line="360" w:lineRule="auto"/>
        <w:ind w:left="1134" w:hanging="425"/>
      </w:pPr>
      <w:r>
        <w:t>According to A</w:t>
      </w:r>
      <w:r w:rsidR="00726C38" w:rsidRPr="004125D3">
        <w:t xml:space="preserve">rticle 31 of the UN Convention on the Rights of the Child, </w:t>
      </w:r>
      <w:r w:rsidR="00726C38" w:rsidRPr="004125D3">
        <w:rPr>
          <w:i/>
        </w:rPr>
        <w:t>all children have the right to rest, leisure, play and recreation.</w:t>
      </w:r>
      <w:r w:rsidR="00726C38" w:rsidRPr="004125D3">
        <w:t xml:space="preserve">  </w:t>
      </w:r>
    </w:p>
    <w:p w:rsidR="00726C38" w:rsidRDefault="00726C38" w:rsidP="00867D17">
      <w:pPr>
        <w:numPr>
          <w:ilvl w:val="0"/>
          <w:numId w:val="21"/>
        </w:numPr>
        <w:tabs>
          <w:tab w:val="clear" w:pos="1080"/>
          <w:tab w:val="num" w:pos="1276"/>
        </w:tabs>
        <w:spacing w:line="360" w:lineRule="auto"/>
        <w:ind w:left="1701" w:hanging="284"/>
        <w:rPr>
          <w:rFonts w:ascii="Calibri" w:hAnsi="Calibri"/>
        </w:rPr>
      </w:pPr>
      <w:r>
        <w:rPr>
          <w:rFonts w:ascii="Calibri" w:hAnsi="Calibri"/>
        </w:rPr>
        <w:t>Why is this right so important for children and young people everywhere?</w:t>
      </w:r>
    </w:p>
    <w:p w:rsidR="00726C38" w:rsidRDefault="00726C38" w:rsidP="00867D17">
      <w:pPr>
        <w:numPr>
          <w:ilvl w:val="0"/>
          <w:numId w:val="21"/>
        </w:numPr>
        <w:tabs>
          <w:tab w:val="clear" w:pos="1080"/>
          <w:tab w:val="num" w:pos="1276"/>
        </w:tabs>
        <w:spacing w:line="360" w:lineRule="auto"/>
        <w:ind w:left="1701" w:hanging="284"/>
        <w:rPr>
          <w:rFonts w:ascii="Calibri" w:hAnsi="Calibri"/>
        </w:rPr>
      </w:pPr>
      <w:r w:rsidRPr="007208B8">
        <w:rPr>
          <w:rFonts w:ascii="Calibri" w:hAnsi="Calibri"/>
        </w:rPr>
        <w:t>From your</w:t>
      </w:r>
      <w:r w:rsidR="006C49CB">
        <w:rPr>
          <w:rFonts w:ascii="Calibri" w:hAnsi="Calibri"/>
        </w:rPr>
        <w:t xml:space="preserve"> studies</w:t>
      </w:r>
      <w:r w:rsidRPr="007208B8">
        <w:rPr>
          <w:rFonts w:ascii="Calibri" w:hAnsi="Calibri"/>
        </w:rPr>
        <w:t xml:space="preserve">, do you think the right to rest, leisure, play and recreation is </w:t>
      </w:r>
      <w:r>
        <w:rPr>
          <w:rFonts w:ascii="Calibri" w:hAnsi="Calibri"/>
        </w:rPr>
        <w:t xml:space="preserve">well </w:t>
      </w:r>
      <w:r w:rsidRPr="007208B8">
        <w:rPr>
          <w:rFonts w:ascii="Calibri" w:hAnsi="Calibri"/>
        </w:rPr>
        <w:t xml:space="preserve">protected and promoted in Ireland?  Give evidence </w:t>
      </w:r>
      <w:r>
        <w:rPr>
          <w:rFonts w:ascii="Calibri" w:hAnsi="Calibri"/>
        </w:rPr>
        <w:t xml:space="preserve">to support </w:t>
      </w:r>
      <w:r w:rsidRPr="007208B8">
        <w:rPr>
          <w:rFonts w:ascii="Calibri" w:hAnsi="Calibri"/>
        </w:rPr>
        <w:t xml:space="preserve">your answer. </w:t>
      </w:r>
    </w:p>
    <w:p w:rsidR="00726C38" w:rsidRDefault="00726C38" w:rsidP="006C2A76">
      <w:pPr>
        <w:spacing w:line="360" w:lineRule="auto"/>
        <w:ind w:left="1080"/>
        <w:rPr>
          <w:rFonts w:ascii="Calibri" w:hAnsi="Calibri"/>
        </w:rPr>
      </w:pPr>
    </w:p>
    <w:p w:rsidR="003C2B19" w:rsidRPr="005E5E12" w:rsidRDefault="003C2B19" w:rsidP="006C2A76">
      <w:pPr>
        <w:spacing w:line="360" w:lineRule="auto"/>
        <w:ind w:left="1080"/>
        <w:rPr>
          <w:rFonts w:ascii="Calibri" w:hAnsi="Calibri"/>
        </w:rPr>
      </w:pPr>
    </w:p>
    <w:p w:rsidR="003C2B19" w:rsidRDefault="00726C38" w:rsidP="003C2B19">
      <w:pPr>
        <w:spacing w:line="360" w:lineRule="auto"/>
        <w:jc w:val="both"/>
        <w:rPr>
          <w:rFonts w:ascii="Calibri" w:hAnsi="Calibri"/>
          <w:b/>
          <w:sz w:val="24"/>
        </w:rPr>
      </w:pPr>
      <w:r>
        <w:rPr>
          <w:rFonts w:ascii="Calibri" w:hAnsi="Calibri"/>
          <w:b/>
          <w:sz w:val="24"/>
        </w:rPr>
        <w:t xml:space="preserve"> </w:t>
      </w:r>
    </w:p>
    <w:p w:rsidR="003B6AEB" w:rsidRPr="003C2B19" w:rsidRDefault="00B24C96" w:rsidP="003C2B19">
      <w:pPr>
        <w:spacing w:line="360" w:lineRule="auto"/>
        <w:jc w:val="both"/>
        <w:rPr>
          <w:rFonts w:ascii="Calibri" w:hAnsi="Calibri"/>
          <w:b/>
          <w:i/>
          <w:szCs w:val="22"/>
        </w:rPr>
      </w:pPr>
      <w:r w:rsidRPr="00927A67">
        <w:rPr>
          <w:rFonts w:ascii="Calibri" w:hAnsi="Calibri"/>
          <w:b/>
          <w:sz w:val="32"/>
          <w:szCs w:val="32"/>
        </w:rPr>
        <w:t>S</w:t>
      </w:r>
      <w:r w:rsidR="002D10A0" w:rsidRPr="00927A67">
        <w:rPr>
          <w:rFonts w:ascii="Calibri" w:hAnsi="Calibri"/>
          <w:b/>
          <w:sz w:val="32"/>
          <w:szCs w:val="32"/>
        </w:rPr>
        <w:t xml:space="preserve">ample essay questions - Ordinary level </w:t>
      </w:r>
    </w:p>
    <w:p w:rsidR="003608E7" w:rsidRDefault="00713C21" w:rsidP="005A4FE2">
      <w:pPr>
        <w:numPr>
          <w:ilvl w:val="0"/>
          <w:numId w:val="7"/>
        </w:numPr>
        <w:tabs>
          <w:tab w:val="clear" w:pos="644"/>
          <w:tab w:val="num" w:pos="360"/>
        </w:tabs>
        <w:ind w:left="360"/>
        <w:rPr>
          <w:rFonts w:ascii="Calibri" w:hAnsi="Calibri"/>
          <w:szCs w:val="22"/>
        </w:rPr>
      </w:pPr>
      <w:r>
        <w:rPr>
          <w:rFonts w:ascii="Calibri" w:hAnsi="Calibri"/>
          <w:szCs w:val="22"/>
        </w:rPr>
        <w:t xml:space="preserve">Imagine you are appointed Principal of a new school and </w:t>
      </w:r>
      <w:r w:rsidR="004E62CE">
        <w:rPr>
          <w:rFonts w:ascii="Calibri" w:hAnsi="Calibri"/>
          <w:szCs w:val="22"/>
        </w:rPr>
        <w:t xml:space="preserve">you </w:t>
      </w:r>
      <w:r w:rsidR="00F8709D">
        <w:rPr>
          <w:rFonts w:ascii="Calibri" w:hAnsi="Calibri"/>
          <w:szCs w:val="22"/>
        </w:rPr>
        <w:t>can design</w:t>
      </w:r>
      <w:r>
        <w:rPr>
          <w:rFonts w:ascii="Calibri" w:hAnsi="Calibri"/>
          <w:szCs w:val="22"/>
        </w:rPr>
        <w:t xml:space="preserve"> </w:t>
      </w:r>
      <w:r w:rsidR="003608E7">
        <w:rPr>
          <w:rFonts w:ascii="Calibri" w:hAnsi="Calibri"/>
          <w:szCs w:val="22"/>
        </w:rPr>
        <w:t xml:space="preserve">how </w:t>
      </w:r>
      <w:r>
        <w:rPr>
          <w:rFonts w:ascii="Calibri" w:hAnsi="Calibri"/>
          <w:szCs w:val="22"/>
        </w:rPr>
        <w:t xml:space="preserve">the school </w:t>
      </w:r>
      <w:r w:rsidR="003608E7">
        <w:rPr>
          <w:rFonts w:ascii="Calibri" w:hAnsi="Calibri"/>
          <w:szCs w:val="22"/>
        </w:rPr>
        <w:t xml:space="preserve">is organised </w:t>
      </w:r>
      <w:r>
        <w:rPr>
          <w:rFonts w:ascii="Calibri" w:hAnsi="Calibri"/>
          <w:szCs w:val="22"/>
        </w:rPr>
        <w:t xml:space="preserve">and </w:t>
      </w:r>
      <w:r w:rsidR="00F8709D">
        <w:rPr>
          <w:rFonts w:ascii="Calibri" w:hAnsi="Calibri"/>
          <w:szCs w:val="22"/>
        </w:rPr>
        <w:t xml:space="preserve">draw up </w:t>
      </w:r>
      <w:r>
        <w:rPr>
          <w:rFonts w:ascii="Calibri" w:hAnsi="Calibri"/>
          <w:szCs w:val="22"/>
        </w:rPr>
        <w:t xml:space="preserve">the rules from scratch. </w:t>
      </w:r>
      <w:r w:rsidR="003608E7">
        <w:rPr>
          <w:rFonts w:ascii="Calibri" w:hAnsi="Calibri"/>
          <w:szCs w:val="22"/>
        </w:rPr>
        <w:t>What would you do?</w:t>
      </w:r>
    </w:p>
    <w:p w:rsidR="003608E7" w:rsidRDefault="003608E7" w:rsidP="00927A67">
      <w:pPr>
        <w:ind w:left="436"/>
        <w:rPr>
          <w:rFonts w:ascii="Calibri" w:hAnsi="Calibri"/>
          <w:szCs w:val="22"/>
        </w:rPr>
      </w:pPr>
      <w:r>
        <w:rPr>
          <w:rFonts w:ascii="Calibri" w:hAnsi="Calibri"/>
          <w:szCs w:val="22"/>
        </w:rPr>
        <w:t xml:space="preserve">Your answer should </w:t>
      </w:r>
      <w:r w:rsidR="003B6AEB">
        <w:rPr>
          <w:rFonts w:ascii="Calibri" w:hAnsi="Calibri"/>
          <w:szCs w:val="22"/>
        </w:rPr>
        <w:t>include:</w:t>
      </w:r>
    </w:p>
    <w:p w:rsidR="003608E7" w:rsidRDefault="314997F3" w:rsidP="0050535C">
      <w:pPr>
        <w:numPr>
          <w:ilvl w:val="2"/>
          <w:numId w:val="7"/>
        </w:numPr>
        <w:ind w:left="1418" w:hanging="567"/>
        <w:rPr>
          <w:rFonts w:ascii="Calibri" w:hAnsi="Calibri"/>
        </w:rPr>
      </w:pPr>
      <w:r w:rsidRPr="314997F3">
        <w:rPr>
          <w:rFonts w:ascii="Calibri" w:hAnsi="Calibri"/>
        </w:rPr>
        <w:t>Why you think rules are needed or not needed</w:t>
      </w:r>
    </w:p>
    <w:p w:rsidR="003608E7" w:rsidRDefault="314997F3" w:rsidP="0050535C">
      <w:pPr>
        <w:numPr>
          <w:ilvl w:val="2"/>
          <w:numId w:val="7"/>
        </w:numPr>
        <w:ind w:left="1418" w:hanging="567"/>
        <w:rPr>
          <w:rFonts w:ascii="Calibri" w:hAnsi="Calibri"/>
        </w:rPr>
      </w:pPr>
      <w:r w:rsidRPr="314997F3">
        <w:rPr>
          <w:rFonts w:ascii="Calibri" w:hAnsi="Calibri"/>
        </w:rPr>
        <w:t>How you would organise decision-making in the school</w:t>
      </w:r>
    </w:p>
    <w:p w:rsidR="00DF67B9" w:rsidRDefault="00DF67B9" w:rsidP="00927A67">
      <w:pPr>
        <w:ind w:left="1876"/>
        <w:rPr>
          <w:rFonts w:ascii="Calibri" w:hAnsi="Calibri"/>
          <w:szCs w:val="22"/>
        </w:rPr>
      </w:pPr>
    </w:p>
    <w:p w:rsidR="005935E1" w:rsidRDefault="005935E1" w:rsidP="00927A67">
      <w:pPr>
        <w:ind w:left="1876"/>
        <w:rPr>
          <w:rFonts w:ascii="Calibri" w:hAnsi="Calibri"/>
          <w:szCs w:val="22"/>
        </w:rPr>
      </w:pPr>
    </w:p>
    <w:p w:rsidR="003C2B19" w:rsidRPr="003B6AEB" w:rsidRDefault="003C2B19" w:rsidP="00927A67">
      <w:pPr>
        <w:ind w:left="1876"/>
        <w:rPr>
          <w:rFonts w:ascii="Calibri" w:hAnsi="Calibri"/>
          <w:szCs w:val="22"/>
        </w:rPr>
      </w:pPr>
    </w:p>
    <w:p w:rsidR="00B93BD1" w:rsidRPr="00B02B0E" w:rsidRDefault="00B93BD1" w:rsidP="005A4FE2">
      <w:pPr>
        <w:numPr>
          <w:ilvl w:val="0"/>
          <w:numId w:val="7"/>
        </w:numPr>
        <w:tabs>
          <w:tab w:val="clear" w:pos="644"/>
          <w:tab w:val="num" w:pos="360"/>
        </w:tabs>
        <w:ind w:left="360"/>
        <w:rPr>
          <w:rFonts w:ascii="Calibri" w:hAnsi="Calibri"/>
          <w:szCs w:val="22"/>
        </w:rPr>
      </w:pPr>
      <w:r>
        <w:rPr>
          <w:rFonts w:ascii="Calibri" w:hAnsi="Calibri"/>
          <w:szCs w:val="22"/>
        </w:rPr>
        <w:t>H</w:t>
      </w:r>
      <w:r w:rsidR="004E62CE">
        <w:rPr>
          <w:rFonts w:ascii="Calibri" w:hAnsi="Calibri"/>
          <w:szCs w:val="22"/>
        </w:rPr>
        <w:t xml:space="preserve">ow </w:t>
      </w:r>
      <w:r>
        <w:rPr>
          <w:rFonts w:ascii="Calibri" w:hAnsi="Calibri"/>
          <w:szCs w:val="22"/>
        </w:rPr>
        <w:t xml:space="preserve">does </w:t>
      </w:r>
      <w:r w:rsidR="00F73D6E">
        <w:rPr>
          <w:rFonts w:ascii="Calibri" w:hAnsi="Calibri"/>
          <w:szCs w:val="22"/>
        </w:rPr>
        <w:t xml:space="preserve">social </w:t>
      </w:r>
      <w:r w:rsidR="0004194E" w:rsidRPr="007A05AE">
        <w:rPr>
          <w:rFonts w:ascii="Calibri" w:hAnsi="Calibri"/>
          <w:szCs w:val="22"/>
        </w:rPr>
        <w:t xml:space="preserve">class position </w:t>
      </w:r>
      <w:r w:rsidR="004E62CE">
        <w:rPr>
          <w:rFonts w:ascii="Calibri" w:hAnsi="Calibri"/>
          <w:szCs w:val="22"/>
        </w:rPr>
        <w:t xml:space="preserve">influence </w:t>
      </w:r>
      <w:r w:rsidR="0004194E" w:rsidRPr="007A05AE">
        <w:rPr>
          <w:rFonts w:ascii="Calibri" w:hAnsi="Calibri"/>
          <w:szCs w:val="22"/>
        </w:rPr>
        <w:t>the life chances of teenagers growing</w:t>
      </w:r>
      <w:r w:rsidR="00E4507C">
        <w:rPr>
          <w:rFonts w:ascii="Calibri" w:hAnsi="Calibri"/>
          <w:szCs w:val="22"/>
        </w:rPr>
        <w:t xml:space="preserve"> up in </w:t>
      </w:r>
      <w:r>
        <w:rPr>
          <w:rFonts w:ascii="Calibri" w:hAnsi="Calibri"/>
          <w:szCs w:val="22"/>
        </w:rPr>
        <w:t>Ireland today?</w:t>
      </w:r>
      <w:r w:rsidR="00B02B0E">
        <w:rPr>
          <w:rFonts w:ascii="Calibri" w:hAnsi="Calibri"/>
          <w:szCs w:val="22"/>
        </w:rPr>
        <w:t xml:space="preserve">   </w:t>
      </w:r>
      <w:r w:rsidRPr="00B02B0E">
        <w:rPr>
          <w:rFonts w:ascii="Calibri" w:hAnsi="Calibri"/>
          <w:szCs w:val="22"/>
        </w:rPr>
        <w:t xml:space="preserve">Your answer should </w:t>
      </w:r>
      <w:r w:rsidR="00B02B0E" w:rsidRPr="00B02B0E">
        <w:rPr>
          <w:rFonts w:ascii="Calibri" w:hAnsi="Calibri"/>
          <w:szCs w:val="22"/>
        </w:rPr>
        <w:t>discuss and provide examples of how social class in</w:t>
      </w:r>
      <w:r w:rsidR="006C2A76">
        <w:rPr>
          <w:rFonts w:ascii="Calibri" w:hAnsi="Calibri"/>
          <w:szCs w:val="22"/>
        </w:rPr>
        <w:t>fluences a young person’s chanc</w:t>
      </w:r>
      <w:r w:rsidR="00B02B0E" w:rsidRPr="00B02B0E">
        <w:rPr>
          <w:rFonts w:ascii="Calibri" w:hAnsi="Calibri"/>
          <w:szCs w:val="22"/>
        </w:rPr>
        <w:t>es in relation to one o</w:t>
      </w:r>
      <w:r w:rsidR="006C2A76">
        <w:rPr>
          <w:rFonts w:ascii="Calibri" w:hAnsi="Calibri"/>
          <w:szCs w:val="22"/>
        </w:rPr>
        <w:t>r</w:t>
      </w:r>
      <w:r w:rsidR="00B02B0E" w:rsidRPr="00B02B0E">
        <w:rPr>
          <w:rFonts w:ascii="Calibri" w:hAnsi="Calibri"/>
          <w:szCs w:val="22"/>
        </w:rPr>
        <w:t xml:space="preserve"> more of the following</w:t>
      </w:r>
      <w:r w:rsidR="00B02B0E">
        <w:rPr>
          <w:rFonts w:ascii="Calibri" w:hAnsi="Calibri"/>
          <w:szCs w:val="22"/>
        </w:rPr>
        <w:t xml:space="preserve"> – education, health and/or employment. </w:t>
      </w:r>
    </w:p>
    <w:p w:rsidR="00B02B0E" w:rsidRDefault="00B02B0E" w:rsidP="00927A67">
      <w:pPr>
        <w:ind w:left="436"/>
        <w:rPr>
          <w:rFonts w:ascii="Calibri" w:hAnsi="Calibri"/>
          <w:szCs w:val="22"/>
        </w:rPr>
      </w:pPr>
    </w:p>
    <w:p w:rsidR="003C2B19" w:rsidRDefault="003C2B19" w:rsidP="00927A67">
      <w:pPr>
        <w:ind w:left="436"/>
        <w:rPr>
          <w:rFonts w:ascii="Calibri" w:hAnsi="Calibri"/>
          <w:szCs w:val="22"/>
        </w:rPr>
      </w:pPr>
    </w:p>
    <w:p w:rsidR="00DF67B9" w:rsidRDefault="00DF67B9" w:rsidP="00927A67">
      <w:pPr>
        <w:ind w:left="1876"/>
        <w:rPr>
          <w:rFonts w:ascii="Calibri" w:hAnsi="Calibri"/>
          <w:szCs w:val="22"/>
        </w:rPr>
      </w:pPr>
    </w:p>
    <w:p w:rsidR="00B1073B" w:rsidRPr="00927A67" w:rsidRDefault="00473911" w:rsidP="005A4FE2">
      <w:pPr>
        <w:numPr>
          <w:ilvl w:val="0"/>
          <w:numId w:val="7"/>
        </w:numPr>
        <w:tabs>
          <w:tab w:val="clear" w:pos="644"/>
          <w:tab w:val="num" w:pos="360"/>
        </w:tabs>
        <w:ind w:left="360"/>
        <w:rPr>
          <w:rFonts w:ascii="Calibri" w:hAnsi="Calibri"/>
          <w:szCs w:val="22"/>
        </w:rPr>
      </w:pPr>
      <w:r w:rsidRPr="00927A67">
        <w:rPr>
          <w:rFonts w:ascii="Calibri" w:hAnsi="Calibri"/>
          <w:szCs w:val="22"/>
        </w:rPr>
        <w:t>How is diversity and cultural change evident in Ireland today and what are the reasons for it?</w:t>
      </w:r>
      <w:r w:rsidR="00CE2375" w:rsidRPr="00927A67">
        <w:rPr>
          <w:rFonts w:ascii="Calibri" w:hAnsi="Calibri"/>
          <w:szCs w:val="22"/>
        </w:rPr>
        <w:t xml:space="preserve">  </w:t>
      </w:r>
      <w:r w:rsidR="00927A67">
        <w:rPr>
          <w:rFonts w:ascii="Calibri" w:hAnsi="Calibri"/>
          <w:szCs w:val="22"/>
        </w:rPr>
        <w:t xml:space="preserve"> </w:t>
      </w:r>
      <w:r w:rsidR="00B1073B" w:rsidRPr="00927A67">
        <w:rPr>
          <w:rFonts w:ascii="Calibri" w:hAnsi="Calibri"/>
          <w:szCs w:val="22"/>
        </w:rPr>
        <w:t xml:space="preserve">Your answer should be supported by evidence from your </w:t>
      </w:r>
      <w:r w:rsidR="006C49CB">
        <w:rPr>
          <w:rFonts w:ascii="Calibri" w:hAnsi="Calibri"/>
          <w:szCs w:val="22"/>
        </w:rPr>
        <w:t>studies</w:t>
      </w:r>
      <w:r w:rsidR="00B1073B" w:rsidRPr="00927A67">
        <w:rPr>
          <w:rFonts w:ascii="Calibri" w:hAnsi="Calibri"/>
          <w:szCs w:val="22"/>
        </w:rPr>
        <w:t>.</w:t>
      </w:r>
    </w:p>
    <w:p w:rsidR="00134894" w:rsidRDefault="00134894" w:rsidP="00927A67">
      <w:pPr>
        <w:ind w:left="436"/>
        <w:rPr>
          <w:rFonts w:ascii="Calibri" w:hAnsi="Calibri"/>
          <w:szCs w:val="22"/>
        </w:rPr>
      </w:pPr>
    </w:p>
    <w:p w:rsidR="003C2B19" w:rsidRDefault="003C2B19" w:rsidP="00927A67">
      <w:pPr>
        <w:ind w:left="436"/>
        <w:rPr>
          <w:rFonts w:ascii="Calibri" w:hAnsi="Calibri"/>
          <w:szCs w:val="22"/>
        </w:rPr>
      </w:pPr>
    </w:p>
    <w:p w:rsidR="00134894" w:rsidRDefault="00134894" w:rsidP="00927A67">
      <w:pPr>
        <w:ind w:left="436"/>
        <w:rPr>
          <w:rFonts w:ascii="Calibri" w:hAnsi="Calibri"/>
          <w:szCs w:val="22"/>
        </w:rPr>
      </w:pPr>
    </w:p>
    <w:p w:rsidR="00134894" w:rsidRDefault="00134894" w:rsidP="005A4FE2">
      <w:pPr>
        <w:numPr>
          <w:ilvl w:val="0"/>
          <w:numId w:val="7"/>
        </w:numPr>
        <w:tabs>
          <w:tab w:val="clear" w:pos="644"/>
          <w:tab w:val="num" w:pos="360"/>
        </w:tabs>
        <w:ind w:left="360"/>
        <w:rPr>
          <w:rFonts w:ascii="Calibri" w:hAnsi="Calibri"/>
          <w:szCs w:val="22"/>
        </w:rPr>
      </w:pPr>
      <w:r>
        <w:rPr>
          <w:rFonts w:ascii="Calibri" w:hAnsi="Calibri"/>
          <w:szCs w:val="22"/>
        </w:rPr>
        <w:t xml:space="preserve">Pick </w:t>
      </w:r>
      <w:r w:rsidR="00E84A8C">
        <w:rPr>
          <w:rFonts w:ascii="Calibri" w:hAnsi="Calibri"/>
          <w:szCs w:val="22"/>
        </w:rPr>
        <w:t xml:space="preserve">one or more </w:t>
      </w:r>
      <w:r>
        <w:rPr>
          <w:rFonts w:ascii="Calibri" w:hAnsi="Calibri"/>
          <w:szCs w:val="22"/>
        </w:rPr>
        <w:t>of the following rights (outlined in the UN Convention on the Rights of the Child) and give evidence on the extent to which these rights are implemented around the world:</w:t>
      </w:r>
    </w:p>
    <w:p w:rsidR="00134894" w:rsidRDefault="00134894" w:rsidP="0050535C">
      <w:pPr>
        <w:numPr>
          <w:ilvl w:val="0"/>
          <w:numId w:val="9"/>
        </w:numPr>
        <w:ind w:left="1418" w:hanging="567"/>
        <w:rPr>
          <w:rFonts w:ascii="Calibri" w:hAnsi="Calibri"/>
          <w:szCs w:val="22"/>
        </w:rPr>
      </w:pPr>
      <w:r>
        <w:rPr>
          <w:rFonts w:ascii="Calibri" w:hAnsi="Calibri"/>
          <w:szCs w:val="22"/>
        </w:rPr>
        <w:t>The right to survival and development</w:t>
      </w:r>
    </w:p>
    <w:p w:rsidR="00134894" w:rsidRDefault="00134894" w:rsidP="0050535C">
      <w:pPr>
        <w:numPr>
          <w:ilvl w:val="0"/>
          <w:numId w:val="9"/>
        </w:numPr>
        <w:ind w:left="1418" w:hanging="567"/>
        <w:rPr>
          <w:rFonts w:ascii="Calibri" w:hAnsi="Calibri"/>
          <w:szCs w:val="22"/>
        </w:rPr>
      </w:pPr>
      <w:r>
        <w:rPr>
          <w:rFonts w:ascii="Calibri" w:hAnsi="Calibri"/>
          <w:szCs w:val="22"/>
        </w:rPr>
        <w:t>The right to freedom of thought, conscience and to have and  manifest their religion or beliefs</w:t>
      </w:r>
    </w:p>
    <w:p w:rsidR="00134894" w:rsidRDefault="00134894" w:rsidP="0050535C">
      <w:pPr>
        <w:numPr>
          <w:ilvl w:val="0"/>
          <w:numId w:val="9"/>
        </w:numPr>
        <w:ind w:left="1418" w:hanging="567"/>
        <w:rPr>
          <w:rFonts w:ascii="Calibri" w:hAnsi="Calibri"/>
          <w:szCs w:val="22"/>
        </w:rPr>
      </w:pPr>
      <w:r>
        <w:rPr>
          <w:rFonts w:ascii="Calibri" w:hAnsi="Calibri"/>
          <w:szCs w:val="22"/>
        </w:rPr>
        <w:t>The right to protection from physical or mental violence, injury, neglect or abuse</w:t>
      </w:r>
    </w:p>
    <w:p w:rsidR="00134894" w:rsidRDefault="00134894" w:rsidP="00927A67">
      <w:pPr>
        <w:ind w:left="1156"/>
        <w:rPr>
          <w:rFonts w:ascii="Calibri" w:hAnsi="Calibri"/>
          <w:szCs w:val="22"/>
        </w:rPr>
      </w:pPr>
    </w:p>
    <w:p w:rsidR="00D0064E" w:rsidRDefault="00D0064E" w:rsidP="005A4FE2">
      <w:pPr>
        <w:pStyle w:val="ListParagraph"/>
        <w:numPr>
          <w:ilvl w:val="0"/>
          <w:numId w:val="7"/>
        </w:numPr>
        <w:tabs>
          <w:tab w:val="clear" w:pos="644"/>
          <w:tab w:val="num" w:pos="360"/>
        </w:tabs>
        <w:ind w:left="360"/>
      </w:pPr>
      <w:r>
        <w:t xml:space="preserve">Imagine you are writing to a political representative about an issue of discrimination </w:t>
      </w:r>
      <w:r w:rsidR="00B02B0E">
        <w:t xml:space="preserve">in Ireland </w:t>
      </w:r>
      <w:r>
        <w:t>that concerns you. Set out your points of concern in a letter and be sure to back them up with evidence.</w:t>
      </w:r>
    </w:p>
    <w:p w:rsidR="00D0064E" w:rsidRDefault="00B1073B" w:rsidP="00927A67">
      <w:pPr>
        <w:pStyle w:val="ListParagraph"/>
        <w:ind w:left="436"/>
      </w:pPr>
      <w:r>
        <w:lastRenderedPageBreak/>
        <w:t xml:space="preserve">Note: </w:t>
      </w:r>
      <w:r w:rsidR="00D0064E">
        <w:t>Your letter should relate to one or more of the nine grounds under which discrimi</w:t>
      </w:r>
      <w:r>
        <w:t>nation is illegal in Irish law.</w:t>
      </w:r>
    </w:p>
    <w:p w:rsidR="006B7009" w:rsidRDefault="006B7009" w:rsidP="00927A67">
      <w:pPr>
        <w:pStyle w:val="ListParagraph"/>
        <w:ind w:left="436"/>
      </w:pPr>
    </w:p>
    <w:p w:rsidR="003C2B19" w:rsidRDefault="003C2B19" w:rsidP="00927A67">
      <w:pPr>
        <w:pStyle w:val="ListParagraph"/>
        <w:ind w:left="436"/>
      </w:pPr>
    </w:p>
    <w:p w:rsidR="00B1073B" w:rsidRPr="00F66951" w:rsidRDefault="314997F3" w:rsidP="005A4FE2">
      <w:pPr>
        <w:numPr>
          <w:ilvl w:val="0"/>
          <w:numId w:val="7"/>
        </w:numPr>
        <w:tabs>
          <w:tab w:val="clear" w:pos="644"/>
          <w:tab w:val="num" w:pos="360"/>
        </w:tabs>
        <w:spacing w:line="276" w:lineRule="auto"/>
        <w:ind w:left="360"/>
        <w:rPr>
          <w:rFonts w:ascii="Calibri" w:hAnsi="Calibri"/>
        </w:rPr>
      </w:pPr>
      <w:r w:rsidRPr="00F66951">
        <w:rPr>
          <w:rFonts w:ascii="Calibri" w:hAnsi="Calibri"/>
        </w:rPr>
        <w:t>'Rich countries should be paying the cost for climate chang</w:t>
      </w:r>
      <w:r w:rsidR="00DF6B57">
        <w:rPr>
          <w:rFonts w:ascii="Calibri" w:hAnsi="Calibri"/>
        </w:rPr>
        <w:t>e.' Examine</w:t>
      </w:r>
      <w:r w:rsidRPr="00F66951">
        <w:rPr>
          <w:rFonts w:ascii="Calibri" w:hAnsi="Calibri"/>
        </w:rPr>
        <w:t xml:space="preserve"> this view supporting your answer with evidence from your studies. </w:t>
      </w:r>
    </w:p>
    <w:p w:rsidR="00F8709D" w:rsidRDefault="00F8709D" w:rsidP="00927A67">
      <w:pPr>
        <w:spacing w:line="276" w:lineRule="auto"/>
        <w:ind w:left="218"/>
        <w:rPr>
          <w:rFonts w:ascii="Calibri" w:hAnsi="Calibri"/>
          <w:szCs w:val="22"/>
        </w:rPr>
      </w:pPr>
    </w:p>
    <w:p w:rsidR="003C2B19" w:rsidRDefault="003C2B19" w:rsidP="00927A67">
      <w:pPr>
        <w:spacing w:line="276" w:lineRule="auto"/>
        <w:ind w:left="218"/>
        <w:rPr>
          <w:rFonts w:ascii="Calibri" w:hAnsi="Calibri"/>
          <w:szCs w:val="22"/>
        </w:rPr>
      </w:pPr>
    </w:p>
    <w:p w:rsidR="003C2B19" w:rsidRDefault="003C2B19" w:rsidP="00927A67">
      <w:pPr>
        <w:spacing w:line="276" w:lineRule="auto"/>
        <w:ind w:left="218"/>
        <w:rPr>
          <w:rFonts w:ascii="Calibri" w:hAnsi="Calibri"/>
          <w:szCs w:val="22"/>
        </w:rPr>
      </w:pPr>
    </w:p>
    <w:p w:rsidR="00F8709D" w:rsidRPr="0050535C" w:rsidRDefault="314997F3" w:rsidP="0050535C">
      <w:pPr>
        <w:pStyle w:val="ListParagraph"/>
        <w:numPr>
          <w:ilvl w:val="0"/>
          <w:numId w:val="7"/>
        </w:numPr>
        <w:tabs>
          <w:tab w:val="clear" w:pos="644"/>
          <w:tab w:val="num" w:pos="142"/>
        </w:tabs>
        <w:ind w:left="426" w:hanging="426"/>
        <w:rPr>
          <w:rFonts w:asciiTheme="minorHAnsi" w:hAnsiTheme="minorHAnsi"/>
        </w:rPr>
      </w:pPr>
      <w:r w:rsidRPr="0050535C">
        <w:t>Explain how the executive branch of government is formed in Ireland (either North or South) and compare this process with an example from a non-democratic count</w:t>
      </w:r>
      <w:r w:rsidR="006C49CB" w:rsidRPr="0050535C">
        <w:t>r</w:t>
      </w:r>
      <w:r w:rsidRPr="0050535C">
        <w:t xml:space="preserve">y. </w:t>
      </w:r>
    </w:p>
    <w:p w:rsidR="314997F3" w:rsidRDefault="314997F3" w:rsidP="314997F3">
      <w:pPr>
        <w:rPr>
          <w:rFonts w:ascii="Calibri" w:hAnsi="Calibri"/>
        </w:rPr>
      </w:pPr>
    </w:p>
    <w:p w:rsidR="003C2B19" w:rsidRDefault="003C2B19" w:rsidP="314997F3">
      <w:pPr>
        <w:rPr>
          <w:rFonts w:ascii="Calibri" w:hAnsi="Calibri"/>
        </w:rPr>
      </w:pPr>
    </w:p>
    <w:p w:rsidR="003C2B19" w:rsidRDefault="003C2B19" w:rsidP="314997F3">
      <w:pPr>
        <w:rPr>
          <w:rFonts w:ascii="Calibri" w:hAnsi="Calibri"/>
        </w:rPr>
      </w:pPr>
    </w:p>
    <w:p w:rsidR="00F8709D" w:rsidRPr="00F66951" w:rsidRDefault="314997F3" w:rsidP="0050535C">
      <w:pPr>
        <w:pStyle w:val="ListParagraph"/>
        <w:numPr>
          <w:ilvl w:val="0"/>
          <w:numId w:val="22"/>
        </w:numPr>
        <w:ind w:left="357" w:hanging="357"/>
        <w:rPr>
          <w:rFonts w:asciiTheme="minorHAnsi" w:hAnsiTheme="minorHAnsi"/>
        </w:rPr>
      </w:pPr>
      <w:r w:rsidRPr="00F66951">
        <w:rPr>
          <w:rFonts w:asciiTheme="minorHAnsi" w:hAnsiTheme="minorHAnsi"/>
        </w:rPr>
        <w:t>Describe how international co-operation has helped to support human rights.  Your answer should refer to the role of one or more supranational bodies or organisations that support human rights.</w:t>
      </w:r>
    </w:p>
    <w:p w:rsidR="00F8709D" w:rsidRDefault="314997F3" w:rsidP="002E2227">
      <w:pPr>
        <w:spacing w:line="276" w:lineRule="auto"/>
        <w:ind w:firstLine="360"/>
        <w:jc w:val="center"/>
        <w:rPr>
          <w:rFonts w:asciiTheme="minorHAnsi" w:hAnsiTheme="minorHAnsi"/>
          <w:b/>
        </w:rPr>
      </w:pPr>
      <w:r w:rsidRPr="002E2227">
        <w:rPr>
          <w:rFonts w:asciiTheme="minorHAnsi" w:hAnsiTheme="minorHAnsi"/>
          <w:b/>
        </w:rPr>
        <w:t>OR</w:t>
      </w:r>
    </w:p>
    <w:p w:rsidR="0050535C" w:rsidRPr="002E2227" w:rsidRDefault="0050535C" w:rsidP="0050535C">
      <w:pPr>
        <w:spacing w:line="276" w:lineRule="auto"/>
        <w:ind w:firstLine="357"/>
        <w:jc w:val="center"/>
        <w:rPr>
          <w:rFonts w:asciiTheme="minorHAnsi" w:hAnsiTheme="minorHAnsi"/>
          <w:b/>
        </w:rPr>
      </w:pPr>
    </w:p>
    <w:p w:rsidR="00F8709D" w:rsidRPr="00F8709D" w:rsidRDefault="314997F3" w:rsidP="0050535C">
      <w:pPr>
        <w:spacing w:line="276" w:lineRule="auto"/>
        <w:ind w:left="426"/>
        <w:rPr>
          <w:rFonts w:asciiTheme="minorHAnsi" w:hAnsiTheme="minorHAnsi"/>
        </w:rPr>
      </w:pPr>
      <w:r w:rsidRPr="002E2227">
        <w:rPr>
          <w:rFonts w:asciiTheme="minorHAnsi" w:hAnsiTheme="minorHAnsi"/>
        </w:rPr>
        <w:t>Describe the role of either the International Monetary Fund or the World Bank and explain how this supranational body impacts upon the lives of young people in Ireland or in another country you have studied.</w:t>
      </w:r>
      <w:r w:rsidRPr="314997F3">
        <w:rPr>
          <w:rFonts w:asciiTheme="minorHAnsi" w:hAnsiTheme="minorHAnsi"/>
        </w:rPr>
        <w:t xml:space="preserve">  </w:t>
      </w:r>
    </w:p>
    <w:p w:rsidR="314997F3" w:rsidRDefault="314997F3" w:rsidP="314997F3">
      <w:pPr>
        <w:ind w:firstLine="360"/>
        <w:rPr>
          <w:rFonts w:asciiTheme="minorHAnsi" w:hAnsiTheme="minorHAnsi"/>
        </w:rPr>
      </w:pPr>
    </w:p>
    <w:p w:rsidR="003C2B19" w:rsidRDefault="003C2B19">
      <w:pPr>
        <w:rPr>
          <w:rFonts w:ascii="Calibri" w:hAnsi="Calibri"/>
          <w:b/>
          <w:sz w:val="32"/>
          <w:szCs w:val="32"/>
        </w:rPr>
      </w:pPr>
      <w:r>
        <w:rPr>
          <w:rFonts w:ascii="Calibri" w:hAnsi="Calibri"/>
          <w:b/>
          <w:sz w:val="32"/>
          <w:szCs w:val="32"/>
        </w:rPr>
        <w:br w:type="page"/>
      </w:r>
    </w:p>
    <w:p w:rsidR="0055352A" w:rsidRPr="00927A67" w:rsidRDefault="0055352A" w:rsidP="0055352A">
      <w:pPr>
        <w:spacing w:line="360" w:lineRule="auto"/>
        <w:rPr>
          <w:rFonts w:ascii="Calibri" w:hAnsi="Calibri"/>
          <w:b/>
          <w:i/>
          <w:sz w:val="32"/>
          <w:szCs w:val="32"/>
        </w:rPr>
      </w:pPr>
      <w:r w:rsidRPr="00927A67">
        <w:rPr>
          <w:rFonts w:ascii="Calibri" w:hAnsi="Calibri"/>
          <w:b/>
          <w:sz w:val="32"/>
          <w:szCs w:val="32"/>
        </w:rPr>
        <w:lastRenderedPageBreak/>
        <w:t xml:space="preserve">Sample essay questions </w:t>
      </w:r>
      <w:r w:rsidR="00F73D6E" w:rsidRPr="00927A67">
        <w:rPr>
          <w:rFonts w:ascii="Calibri" w:hAnsi="Calibri"/>
          <w:b/>
          <w:sz w:val="32"/>
          <w:szCs w:val="32"/>
        </w:rPr>
        <w:t>- Higher l</w:t>
      </w:r>
      <w:r w:rsidRPr="00927A67">
        <w:rPr>
          <w:rFonts w:ascii="Calibri" w:hAnsi="Calibri"/>
          <w:b/>
          <w:sz w:val="32"/>
          <w:szCs w:val="32"/>
        </w:rPr>
        <w:t>evel</w:t>
      </w:r>
    </w:p>
    <w:p w:rsidR="0055352A" w:rsidRDefault="0055352A" w:rsidP="0055352A">
      <w:pPr>
        <w:spacing w:line="360" w:lineRule="auto"/>
        <w:jc w:val="both"/>
        <w:rPr>
          <w:rFonts w:ascii="Calibri" w:hAnsi="Calibri"/>
          <w:b/>
          <w:i/>
          <w:sz w:val="28"/>
          <w:szCs w:val="28"/>
        </w:rPr>
      </w:pPr>
    </w:p>
    <w:p w:rsidR="0055352A" w:rsidRPr="006C49CB" w:rsidRDefault="006C49CB" w:rsidP="0050535C">
      <w:pPr>
        <w:numPr>
          <w:ilvl w:val="0"/>
          <w:numId w:val="3"/>
        </w:numPr>
        <w:ind w:left="357" w:hanging="357"/>
        <w:rPr>
          <w:rFonts w:ascii="Calibri" w:hAnsi="Calibri"/>
          <w:lang w:val="en-IE"/>
        </w:rPr>
      </w:pPr>
      <w:r w:rsidRPr="006C49CB">
        <w:rPr>
          <w:rFonts w:ascii="Calibri" w:hAnsi="Calibri"/>
        </w:rPr>
        <w:t xml:space="preserve">Does social class matter </w:t>
      </w:r>
      <w:r w:rsidR="00DF6B57" w:rsidRPr="006C49CB">
        <w:rPr>
          <w:rFonts w:ascii="Calibri" w:hAnsi="Calibri"/>
        </w:rPr>
        <w:t xml:space="preserve">in Irish society and </w:t>
      </w:r>
      <w:r w:rsidR="0055352A" w:rsidRPr="006C49CB">
        <w:rPr>
          <w:rFonts w:ascii="Calibri" w:hAnsi="Calibri"/>
          <w:lang w:val="en-IE"/>
        </w:rPr>
        <w:t>what are the consequences that flow from social class in terms of life chances?</w:t>
      </w:r>
    </w:p>
    <w:p w:rsidR="0050535C" w:rsidRDefault="0050535C" w:rsidP="0050535C">
      <w:pPr>
        <w:rPr>
          <w:rFonts w:ascii="Calibri" w:hAnsi="Calibri"/>
          <w:lang w:val="en-IE"/>
        </w:rPr>
      </w:pPr>
    </w:p>
    <w:p w:rsidR="0055352A" w:rsidRDefault="0055352A" w:rsidP="0050535C">
      <w:pPr>
        <w:ind w:left="426"/>
        <w:rPr>
          <w:rFonts w:ascii="Calibri" w:hAnsi="Calibri"/>
          <w:lang w:val="en-IE"/>
        </w:rPr>
      </w:pPr>
      <w:r>
        <w:rPr>
          <w:rFonts w:ascii="Calibri" w:hAnsi="Calibri"/>
          <w:lang w:val="en-IE"/>
        </w:rPr>
        <w:t xml:space="preserve">Your answer should draw on at least one theorist you have studied and refer to relevant qualitative </w:t>
      </w:r>
      <w:r w:rsidR="00CE2375">
        <w:rPr>
          <w:rFonts w:ascii="Calibri" w:hAnsi="Calibri"/>
          <w:lang w:val="en-IE"/>
        </w:rPr>
        <w:t>and/</w:t>
      </w:r>
      <w:r>
        <w:rPr>
          <w:rFonts w:ascii="Calibri" w:hAnsi="Calibri"/>
          <w:lang w:val="en-IE"/>
        </w:rPr>
        <w:t>or quantitative research data.</w:t>
      </w:r>
    </w:p>
    <w:p w:rsidR="0055352A" w:rsidRPr="007A05AE" w:rsidRDefault="0055352A" w:rsidP="0055352A">
      <w:pPr>
        <w:ind w:left="360"/>
        <w:rPr>
          <w:rFonts w:ascii="Calibri" w:hAnsi="Calibri"/>
          <w:lang w:val="en-IE"/>
        </w:rPr>
      </w:pPr>
    </w:p>
    <w:p w:rsidR="0055352A" w:rsidRDefault="0055352A" w:rsidP="0055352A">
      <w:pPr>
        <w:rPr>
          <w:rFonts w:ascii="Calibri" w:hAnsi="Calibri"/>
          <w:lang w:val="en-IE"/>
        </w:rPr>
      </w:pPr>
      <w:r w:rsidRPr="007A05AE">
        <w:rPr>
          <w:rFonts w:ascii="Calibri" w:hAnsi="Calibri"/>
          <w:lang w:val="en-IE"/>
        </w:rPr>
        <w:t xml:space="preserve">  </w:t>
      </w:r>
    </w:p>
    <w:p w:rsidR="003C2B19" w:rsidRDefault="003C2B19" w:rsidP="0055352A">
      <w:pPr>
        <w:rPr>
          <w:rFonts w:ascii="Calibri" w:hAnsi="Calibri"/>
          <w:lang w:val="en-IE"/>
        </w:rPr>
      </w:pPr>
    </w:p>
    <w:p w:rsidR="0055352A" w:rsidRDefault="0055352A" w:rsidP="005A4FE2">
      <w:pPr>
        <w:numPr>
          <w:ilvl w:val="0"/>
          <w:numId w:val="3"/>
        </w:numPr>
        <w:autoSpaceDE w:val="0"/>
        <w:autoSpaceDN w:val="0"/>
        <w:adjustRightInd w:val="0"/>
        <w:rPr>
          <w:rFonts w:ascii="Calibri" w:hAnsi="Calibri" w:cs="TradeGothic-BoldTwo"/>
          <w:bCs/>
          <w:szCs w:val="22"/>
          <w:lang w:val="en-US"/>
        </w:rPr>
      </w:pPr>
      <w:r w:rsidRPr="00D66FAE">
        <w:rPr>
          <w:rFonts w:ascii="Calibri" w:hAnsi="Calibri" w:cs="TradeGothic-BoldTwo"/>
          <w:bCs/>
          <w:szCs w:val="22"/>
          <w:lang w:val="en-US"/>
        </w:rPr>
        <w:t xml:space="preserve">How useful are the ideas of Thomas Hobbes </w:t>
      </w:r>
      <w:r w:rsidRPr="00034860">
        <w:rPr>
          <w:rFonts w:ascii="Calibri" w:hAnsi="Calibri" w:cs="TradeGothic-BoldTwo"/>
          <w:b/>
          <w:bCs/>
          <w:szCs w:val="22"/>
          <w:lang w:val="en-US"/>
        </w:rPr>
        <w:t>or</w:t>
      </w:r>
      <w:r>
        <w:rPr>
          <w:rFonts w:ascii="Calibri" w:hAnsi="Calibri" w:cs="TradeGothic-BoldTwo"/>
          <w:bCs/>
          <w:szCs w:val="22"/>
          <w:lang w:val="en-US"/>
        </w:rPr>
        <w:t xml:space="preserve"> John Locke </w:t>
      </w:r>
      <w:r w:rsidR="001D2652">
        <w:rPr>
          <w:rFonts w:ascii="Calibri" w:hAnsi="Calibri" w:cs="TradeGothic-BoldTwo"/>
          <w:bCs/>
          <w:szCs w:val="22"/>
          <w:lang w:val="en-US"/>
        </w:rPr>
        <w:t xml:space="preserve">for </w:t>
      </w:r>
      <w:proofErr w:type="spellStart"/>
      <w:r w:rsidR="001D2652">
        <w:rPr>
          <w:rFonts w:ascii="Calibri" w:hAnsi="Calibri" w:cs="TradeGothic-BoldTwo"/>
          <w:bCs/>
          <w:szCs w:val="22"/>
          <w:lang w:val="en-US"/>
        </w:rPr>
        <w:t>organis</w:t>
      </w:r>
      <w:r w:rsidRPr="00D66FAE">
        <w:rPr>
          <w:rFonts w:ascii="Calibri" w:hAnsi="Calibri" w:cs="TradeGothic-BoldTwo"/>
          <w:bCs/>
          <w:szCs w:val="22"/>
          <w:lang w:val="en-US"/>
        </w:rPr>
        <w:t>ing</w:t>
      </w:r>
      <w:proofErr w:type="spellEnd"/>
      <w:r w:rsidRPr="00D66FAE">
        <w:rPr>
          <w:rFonts w:ascii="Calibri" w:hAnsi="Calibri" w:cs="TradeGothic-BoldTwo"/>
          <w:bCs/>
          <w:szCs w:val="22"/>
          <w:lang w:val="en-US"/>
        </w:rPr>
        <w:t xml:space="preserve"> the rules and workings of a school?  Identify a</w:t>
      </w:r>
      <w:r w:rsidR="001D2652">
        <w:rPr>
          <w:rFonts w:ascii="Calibri" w:hAnsi="Calibri" w:cs="TradeGothic-BoldTwo"/>
          <w:bCs/>
          <w:szCs w:val="22"/>
          <w:lang w:val="en-US"/>
        </w:rPr>
        <w:t xml:space="preserve"> </w:t>
      </w:r>
      <w:r w:rsidR="001D2652" w:rsidRPr="006C49CB">
        <w:rPr>
          <w:rFonts w:ascii="Calibri" w:hAnsi="Calibri" w:cs="TradeGothic-BoldTwo"/>
          <w:bCs/>
          <w:szCs w:val="22"/>
          <w:lang w:val="en-US"/>
        </w:rPr>
        <w:t>modern</w:t>
      </w:r>
      <w:r w:rsidR="001D2652" w:rsidRPr="001D2652">
        <w:rPr>
          <w:rFonts w:ascii="Calibri" w:hAnsi="Calibri" w:cs="TradeGothic-BoldTwo"/>
          <w:bCs/>
          <w:color w:val="FF0000"/>
          <w:szCs w:val="22"/>
          <w:lang w:val="en-US"/>
        </w:rPr>
        <w:t xml:space="preserve"> </w:t>
      </w:r>
      <w:r w:rsidRPr="00D66FAE">
        <w:rPr>
          <w:rFonts w:ascii="Calibri" w:hAnsi="Calibri" w:cs="TradeGothic-BoldTwo"/>
          <w:bCs/>
          <w:szCs w:val="22"/>
          <w:lang w:val="en-US"/>
        </w:rPr>
        <w:t>political or social theorist that would most influence or inspire t</w:t>
      </w:r>
      <w:r w:rsidR="001D2652">
        <w:rPr>
          <w:rFonts w:ascii="Calibri" w:hAnsi="Calibri" w:cs="TradeGothic-BoldTwo"/>
          <w:bCs/>
          <w:szCs w:val="22"/>
          <w:lang w:val="en-US"/>
        </w:rPr>
        <w:t xml:space="preserve">he way you would wish to </w:t>
      </w:r>
      <w:proofErr w:type="spellStart"/>
      <w:r w:rsidR="001D2652">
        <w:rPr>
          <w:rFonts w:ascii="Calibri" w:hAnsi="Calibri" w:cs="TradeGothic-BoldTwo"/>
          <w:bCs/>
          <w:szCs w:val="22"/>
          <w:lang w:val="en-US"/>
        </w:rPr>
        <w:t>organis</w:t>
      </w:r>
      <w:r w:rsidRPr="00D66FAE">
        <w:rPr>
          <w:rFonts w:ascii="Calibri" w:hAnsi="Calibri" w:cs="TradeGothic-BoldTwo"/>
          <w:bCs/>
          <w:szCs w:val="22"/>
          <w:lang w:val="en-US"/>
        </w:rPr>
        <w:t>e</w:t>
      </w:r>
      <w:proofErr w:type="spellEnd"/>
      <w:r w:rsidRPr="00D66FAE">
        <w:rPr>
          <w:rFonts w:ascii="Calibri" w:hAnsi="Calibri" w:cs="TradeGothic-BoldTwo"/>
          <w:bCs/>
          <w:szCs w:val="22"/>
          <w:lang w:val="en-US"/>
        </w:rPr>
        <w:t xml:space="preserve"> your school and explain why. </w:t>
      </w:r>
    </w:p>
    <w:p w:rsidR="0055352A" w:rsidRPr="00D66FAE" w:rsidRDefault="0055352A" w:rsidP="0055352A">
      <w:pPr>
        <w:autoSpaceDE w:val="0"/>
        <w:autoSpaceDN w:val="0"/>
        <w:adjustRightInd w:val="0"/>
        <w:ind w:left="360"/>
        <w:rPr>
          <w:rFonts w:ascii="Calibri" w:hAnsi="Calibri" w:cs="TradeGothic-BoldTwo"/>
          <w:bCs/>
          <w:szCs w:val="22"/>
          <w:lang w:val="en-US"/>
        </w:rPr>
      </w:pPr>
    </w:p>
    <w:p w:rsidR="0055352A" w:rsidRDefault="0055352A" w:rsidP="0055352A">
      <w:pPr>
        <w:autoSpaceDE w:val="0"/>
        <w:autoSpaceDN w:val="0"/>
        <w:adjustRightInd w:val="0"/>
        <w:rPr>
          <w:rFonts w:ascii="Calibri" w:hAnsi="Calibri"/>
          <w:szCs w:val="22"/>
        </w:rPr>
      </w:pPr>
    </w:p>
    <w:p w:rsidR="003C2B19" w:rsidRDefault="003C2B19" w:rsidP="0055352A">
      <w:pPr>
        <w:autoSpaceDE w:val="0"/>
        <w:autoSpaceDN w:val="0"/>
        <w:adjustRightInd w:val="0"/>
        <w:rPr>
          <w:rFonts w:ascii="Calibri" w:hAnsi="Calibri"/>
          <w:szCs w:val="22"/>
        </w:rPr>
      </w:pPr>
    </w:p>
    <w:p w:rsidR="0055352A" w:rsidRPr="007A05AE" w:rsidRDefault="0055352A" w:rsidP="0055352A">
      <w:pPr>
        <w:autoSpaceDE w:val="0"/>
        <w:autoSpaceDN w:val="0"/>
        <w:adjustRightInd w:val="0"/>
        <w:rPr>
          <w:rFonts w:ascii="Calibri" w:hAnsi="Calibri"/>
          <w:szCs w:val="22"/>
        </w:rPr>
      </w:pPr>
    </w:p>
    <w:p w:rsidR="00CE2375" w:rsidRPr="0050535C" w:rsidRDefault="006D1DC5" w:rsidP="005A4FE2">
      <w:pPr>
        <w:numPr>
          <w:ilvl w:val="0"/>
          <w:numId w:val="3"/>
        </w:numPr>
        <w:autoSpaceDE w:val="0"/>
        <w:autoSpaceDN w:val="0"/>
        <w:adjustRightInd w:val="0"/>
        <w:rPr>
          <w:rFonts w:ascii="Calibri" w:hAnsi="Calibri"/>
          <w:szCs w:val="22"/>
        </w:rPr>
      </w:pPr>
      <w:r>
        <w:rPr>
          <w:rFonts w:ascii="Calibri" w:hAnsi="Calibri" w:cs="TradeGothic-Light"/>
          <w:color w:val="000000"/>
          <w:szCs w:val="22"/>
        </w:rPr>
        <w:t xml:space="preserve">A. </w:t>
      </w:r>
      <w:r w:rsidR="001D2652" w:rsidRPr="006C49CB">
        <w:rPr>
          <w:rFonts w:ascii="Calibri" w:hAnsi="Calibri" w:cs="TradeGothic-Light"/>
          <w:szCs w:val="22"/>
        </w:rPr>
        <w:t xml:space="preserve">Examine critically </w:t>
      </w:r>
      <w:r w:rsidR="0055352A" w:rsidRPr="006C49CB">
        <w:rPr>
          <w:rFonts w:ascii="Calibri" w:hAnsi="Calibri" w:cs="TradeGothic-Light"/>
          <w:szCs w:val="22"/>
        </w:rPr>
        <w:t>the view that t</w:t>
      </w:r>
      <w:r w:rsidR="0055352A" w:rsidRPr="006C49CB">
        <w:rPr>
          <w:rFonts w:ascii="Calibri" w:hAnsi="Calibri" w:cs="TradeGothic-Light"/>
          <w:szCs w:val="22"/>
          <w:lang w:val="en-US"/>
        </w:rPr>
        <w:t xml:space="preserve">he growth of digital news has created greater freedom of the press </w:t>
      </w:r>
      <w:r w:rsidR="00CE2375" w:rsidRPr="006C49CB">
        <w:rPr>
          <w:rFonts w:ascii="Calibri" w:hAnsi="Calibri" w:cs="TradeGothic-Light"/>
          <w:szCs w:val="22"/>
          <w:lang w:val="en-US"/>
        </w:rPr>
        <w:t>alongside</w:t>
      </w:r>
      <w:r w:rsidR="0055352A" w:rsidRPr="006C49CB">
        <w:rPr>
          <w:rFonts w:ascii="Calibri" w:hAnsi="Calibri" w:cs="TradeGothic-Light"/>
          <w:szCs w:val="22"/>
          <w:lang w:val="en-US"/>
        </w:rPr>
        <w:t xml:space="preserve"> less social responsibility of the press</w:t>
      </w:r>
      <w:r w:rsidR="00723833" w:rsidRPr="006C49CB">
        <w:rPr>
          <w:rFonts w:ascii="Calibri" w:hAnsi="Calibri" w:cs="TradeGothic-Light"/>
          <w:szCs w:val="22"/>
          <w:lang w:val="en-US"/>
        </w:rPr>
        <w:t>.</w:t>
      </w:r>
      <w:r w:rsidRPr="006C49CB">
        <w:rPr>
          <w:rFonts w:ascii="Calibri" w:hAnsi="Calibri" w:cs="TradeGothic-Light"/>
          <w:szCs w:val="22"/>
          <w:lang w:val="en-US"/>
        </w:rPr>
        <w:t xml:space="preserve"> </w:t>
      </w:r>
    </w:p>
    <w:p w:rsidR="0050535C" w:rsidRPr="006C49CB" w:rsidRDefault="0050535C" w:rsidP="0050535C">
      <w:pPr>
        <w:autoSpaceDE w:val="0"/>
        <w:autoSpaceDN w:val="0"/>
        <w:adjustRightInd w:val="0"/>
        <w:rPr>
          <w:rFonts w:ascii="Calibri" w:hAnsi="Calibri"/>
          <w:szCs w:val="22"/>
        </w:rPr>
      </w:pPr>
    </w:p>
    <w:p w:rsidR="006D1DC5" w:rsidRDefault="0050535C" w:rsidP="0050535C">
      <w:pPr>
        <w:autoSpaceDE w:val="0"/>
        <w:autoSpaceDN w:val="0"/>
        <w:adjustRightInd w:val="0"/>
        <w:ind w:left="360"/>
        <w:jc w:val="center"/>
        <w:rPr>
          <w:rFonts w:ascii="Calibri" w:hAnsi="Calibri" w:cs="TradeGothic-Light"/>
          <w:b/>
          <w:szCs w:val="22"/>
          <w:lang w:val="en-US"/>
        </w:rPr>
      </w:pPr>
      <w:r>
        <w:rPr>
          <w:rFonts w:ascii="Calibri" w:hAnsi="Calibri" w:cs="TradeGothic-Light"/>
          <w:b/>
          <w:szCs w:val="22"/>
          <w:lang w:val="en-US"/>
        </w:rPr>
        <w:t>OR</w:t>
      </w:r>
    </w:p>
    <w:p w:rsidR="0050535C" w:rsidRPr="006C49CB" w:rsidRDefault="0050535C" w:rsidP="0050535C">
      <w:pPr>
        <w:autoSpaceDE w:val="0"/>
        <w:autoSpaceDN w:val="0"/>
        <w:adjustRightInd w:val="0"/>
        <w:ind w:left="360"/>
        <w:jc w:val="center"/>
        <w:rPr>
          <w:rFonts w:ascii="Calibri" w:hAnsi="Calibri"/>
          <w:b/>
          <w:szCs w:val="22"/>
        </w:rPr>
      </w:pPr>
    </w:p>
    <w:p w:rsidR="0055352A" w:rsidRPr="00D66FAE" w:rsidRDefault="006D1DC5" w:rsidP="00CE2375">
      <w:pPr>
        <w:autoSpaceDE w:val="0"/>
        <w:autoSpaceDN w:val="0"/>
        <w:adjustRightInd w:val="0"/>
        <w:ind w:left="360"/>
        <w:rPr>
          <w:rFonts w:ascii="Calibri" w:hAnsi="Calibri"/>
          <w:szCs w:val="22"/>
        </w:rPr>
      </w:pPr>
      <w:r w:rsidRPr="006C49CB">
        <w:rPr>
          <w:rFonts w:ascii="Calibri" w:hAnsi="Calibri" w:cs="TradeGothic-Light"/>
          <w:szCs w:val="22"/>
          <w:lang w:val="en-US"/>
        </w:rPr>
        <w:t xml:space="preserve">B. </w:t>
      </w:r>
      <w:r w:rsidR="001D2652" w:rsidRPr="006C49CB">
        <w:rPr>
          <w:rFonts w:ascii="Calibri" w:hAnsi="Calibri" w:cs="TradeGothic-Light"/>
          <w:szCs w:val="22"/>
          <w:lang w:val="en-US"/>
        </w:rPr>
        <w:t>Examine critically</w:t>
      </w:r>
      <w:r w:rsidR="001D2652">
        <w:rPr>
          <w:rFonts w:ascii="Calibri" w:hAnsi="Calibri" w:cs="TradeGothic-Light"/>
          <w:color w:val="000000"/>
          <w:szCs w:val="22"/>
          <w:lang w:val="en-US"/>
        </w:rPr>
        <w:t xml:space="preserve"> </w:t>
      </w:r>
      <w:proofErr w:type="gramStart"/>
      <w:r w:rsidR="001D2652">
        <w:rPr>
          <w:rFonts w:ascii="Calibri" w:hAnsi="Calibri" w:cs="TradeGothic-Light"/>
          <w:color w:val="000000"/>
          <w:szCs w:val="22"/>
          <w:lang w:val="en-US"/>
        </w:rPr>
        <w:t xml:space="preserve">the </w:t>
      </w:r>
      <w:r>
        <w:rPr>
          <w:rFonts w:ascii="Calibri" w:hAnsi="Calibri" w:cs="TradeGothic-Light"/>
          <w:color w:val="000000"/>
          <w:szCs w:val="22"/>
          <w:lang w:val="en-US"/>
        </w:rPr>
        <w:t xml:space="preserve"> positive</w:t>
      </w:r>
      <w:proofErr w:type="gramEnd"/>
      <w:r>
        <w:rPr>
          <w:rFonts w:ascii="Calibri" w:hAnsi="Calibri" w:cs="TradeGothic-Light"/>
          <w:color w:val="000000"/>
          <w:szCs w:val="22"/>
          <w:lang w:val="en-US"/>
        </w:rPr>
        <w:t xml:space="preserve"> and negative </w:t>
      </w:r>
      <w:r w:rsidR="0055352A">
        <w:rPr>
          <w:rFonts w:ascii="Calibri" w:hAnsi="Calibri" w:cs="TradeGothic-Light"/>
          <w:color w:val="000000"/>
          <w:szCs w:val="22"/>
          <w:lang w:val="en-US"/>
        </w:rPr>
        <w:t xml:space="preserve">effects of the growth of digital media for democratic and non-democratic countries.  </w:t>
      </w:r>
    </w:p>
    <w:p w:rsidR="0055352A" w:rsidRDefault="0055352A" w:rsidP="0055352A">
      <w:pPr>
        <w:autoSpaceDE w:val="0"/>
        <w:autoSpaceDN w:val="0"/>
        <w:adjustRightInd w:val="0"/>
        <w:ind w:left="1080"/>
        <w:rPr>
          <w:rFonts w:ascii="Calibri" w:hAnsi="Calibri"/>
          <w:szCs w:val="22"/>
        </w:rPr>
      </w:pPr>
    </w:p>
    <w:p w:rsidR="003C2B19" w:rsidRDefault="001D2652" w:rsidP="001D2652">
      <w:pPr>
        <w:autoSpaceDE w:val="0"/>
        <w:autoSpaceDN w:val="0"/>
        <w:adjustRightInd w:val="0"/>
        <w:rPr>
          <w:rFonts w:ascii="Calibri" w:hAnsi="Calibri"/>
          <w:szCs w:val="22"/>
        </w:rPr>
      </w:pPr>
      <w:r w:rsidRPr="006C49CB">
        <w:rPr>
          <w:rFonts w:ascii="Calibri" w:hAnsi="Calibri"/>
          <w:szCs w:val="22"/>
        </w:rPr>
        <w:t>In both cases, your answer should be supported by examples/evidence</w:t>
      </w:r>
      <w:r w:rsidR="00642D51" w:rsidRPr="006C49CB">
        <w:rPr>
          <w:rFonts w:ascii="Calibri" w:hAnsi="Calibri"/>
          <w:szCs w:val="22"/>
        </w:rPr>
        <w:t>.</w:t>
      </w:r>
    </w:p>
    <w:p w:rsidR="0050535C" w:rsidRDefault="0050535C" w:rsidP="001D2652">
      <w:pPr>
        <w:autoSpaceDE w:val="0"/>
        <w:autoSpaceDN w:val="0"/>
        <w:adjustRightInd w:val="0"/>
        <w:rPr>
          <w:rFonts w:ascii="Calibri" w:hAnsi="Calibri"/>
          <w:szCs w:val="22"/>
        </w:rPr>
      </w:pPr>
    </w:p>
    <w:p w:rsidR="0050535C" w:rsidRPr="006C49CB" w:rsidRDefault="0050535C" w:rsidP="001D2652">
      <w:pPr>
        <w:autoSpaceDE w:val="0"/>
        <w:autoSpaceDN w:val="0"/>
        <w:adjustRightInd w:val="0"/>
        <w:rPr>
          <w:rFonts w:ascii="Calibri" w:hAnsi="Calibri"/>
          <w:szCs w:val="22"/>
        </w:rPr>
      </w:pPr>
    </w:p>
    <w:p w:rsidR="0055352A" w:rsidRPr="005E1223" w:rsidRDefault="0055352A" w:rsidP="0055352A">
      <w:pPr>
        <w:jc w:val="both"/>
        <w:rPr>
          <w:rFonts w:ascii="Calibri" w:hAnsi="Calibri"/>
          <w:szCs w:val="22"/>
        </w:rPr>
      </w:pPr>
    </w:p>
    <w:p w:rsidR="0055352A" w:rsidRPr="00256F43" w:rsidRDefault="0055352A" w:rsidP="005A4FE2">
      <w:pPr>
        <w:numPr>
          <w:ilvl w:val="0"/>
          <w:numId w:val="3"/>
        </w:numPr>
        <w:rPr>
          <w:rFonts w:ascii="Calibri" w:hAnsi="Calibri"/>
          <w:szCs w:val="22"/>
        </w:rPr>
      </w:pPr>
      <w:r w:rsidRPr="00256F43">
        <w:rPr>
          <w:rFonts w:ascii="Calibri" w:hAnsi="Calibri" w:hint="eastAsia"/>
          <w:b/>
          <w:bCs/>
          <w:szCs w:val="22"/>
          <w:lang w:val="en-IE"/>
        </w:rPr>
        <w:t>“</w:t>
      </w:r>
      <w:r w:rsidRPr="008F617E">
        <w:rPr>
          <w:rFonts w:ascii="Calibri" w:hAnsi="Calibri"/>
          <w:bCs/>
          <w:i/>
          <w:szCs w:val="22"/>
          <w:lang w:val="en-IE"/>
        </w:rPr>
        <w:t xml:space="preserve">Education either functions as an instrument which is used to facilitate integration of the younger generation into the logic of the present system and bring about conformity, or it becomes the practice of freedom, the means by which men and women deal critically and creatively with reality, and discover how to participate in the transformation of their world.”  </w:t>
      </w:r>
      <w:r w:rsidRPr="008F617E">
        <w:rPr>
          <w:rFonts w:ascii="Calibri" w:hAnsi="Calibri"/>
          <w:bCs/>
          <w:szCs w:val="22"/>
          <w:lang w:val="en-IE"/>
        </w:rPr>
        <w:t>Paulo Freire</w:t>
      </w:r>
      <w:r w:rsidRPr="00256F43">
        <w:rPr>
          <w:rFonts w:ascii="Calibri" w:hAnsi="Calibri"/>
          <w:b/>
          <w:bCs/>
          <w:szCs w:val="22"/>
          <w:lang w:val="en-IE"/>
        </w:rPr>
        <w:t xml:space="preserve"> </w:t>
      </w:r>
    </w:p>
    <w:p w:rsidR="0055352A" w:rsidRDefault="0055352A" w:rsidP="0055352A">
      <w:pPr>
        <w:ind w:left="360"/>
        <w:rPr>
          <w:rFonts w:ascii="Calibri" w:hAnsi="Calibri"/>
          <w:szCs w:val="22"/>
        </w:rPr>
      </w:pPr>
    </w:p>
    <w:p w:rsidR="0055352A" w:rsidRDefault="0055352A" w:rsidP="0055352A">
      <w:pPr>
        <w:ind w:left="360"/>
        <w:rPr>
          <w:rFonts w:ascii="Calibri" w:hAnsi="Calibri"/>
          <w:szCs w:val="22"/>
        </w:rPr>
      </w:pPr>
      <w:r>
        <w:rPr>
          <w:rFonts w:ascii="Calibri" w:hAnsi="Calibri"/>
          <w:szCs w:val="22"/>
        </w:rPr>
        <w:t>Looking at contemporary Ireland and/or another country, to what extent can Freire’s view be backed up by evidence?</w:t>
      </w:r>
      <w:r w:rsidRPr="007A05AE">
        <w:rPr>
          <w:rFonts w:ascii="Calibri" w:hAnsi="Calibri"/>
          <w:szCs w:val="22"/>
        </w:rPr>
        <w:t xml:space="preserve">  </w:t>
      </w:r>
      <w:r>
        <w:rPr>
          <w:rFonts w:ascii="Calibri" w:hAnsi="Calibri"/>
          <w:szCs w:val="22"/>
        </w:rPr>
        <w:t>Y</w:t>
      </w:r>
      <w:r w:rsidRPr="007A05AE">
        <w:rPr>
          <w:rFonts w:ascii="Calibri" w:hAnsi="Calibri"/>
          <w:szCs w:val="22"/>
        </w:rPr>
        <w:t xml:space="preserve">our answer </w:t>
      </w:r>
      <w:r>
        <w:rPr>
          <w:rFonts w:ascii="Calibri" w:hAnsi="Calibri"/>
          <w:szCs w:val="22"/>
        </w:rPr>
        <w:t xml:space="preserve">should refer </w:t>
      </w:r>
      <w:r w:rsidRPr="007A05AE">
        <w:rPr>
          <w:rFonts w:ascii="Calibri" w:hAnsi="Calibri"/>
          <w:szCs w:val="22"/>
        </w:rPr>
        <w:t>to relevant</w:t>
      </w:r>
      <w:r>
        <w:rPr>
          <w:rFonts w:ascii="Calibri" w:hAnsi="Calibri"/>
          <w:szCs w:val="22"/>
        </w:rPr>
        <w:t xml:space="preserve"> research data</w:t>
      </w:r>
      <w:r w:rsidRPr="007A05AE">
        <w:rPr>
          <w:rFonts w:ascii="Calibri" w:hAnsi="Calibri"/>
          <w:szCs w:val="22"/>
        </w:rPr>
        <w:t xml:space="preserve">.  </w:t>
      </w:r>
    </w:p>
    <w:p w:rsidR="0055352A" w:rsidRDefault="0055352A" w:rsidP="0055352A">
      <w:pPr>
        <w:pStyle w:val="ColorfulList-Accent11"/>
        <w:rPr>
          <w:rFonts w:ascii="Calibri" w:hAnsi="Calibri"/>
          <w:szCs w:val="22"/>
        </w:rPr>
      </w:pPr>
    </w:p>
    <w:p w:rsidR="003C2B19" w:rsidRDefault="003C2B19" w:rsidP="0055352A">
      <w:pPr>
        <w:pStyle w:val="ColorfulList-Accent11"/>
        <w:rPr>
          <w:rFonts w:ascii="Calibri" w:hAnsi="Calibri"/>
          <w:szCs w:val="22"/>
        </w:rPr>
      </w:pPr>
    </w:p>
    <w:p w:rsidR="0055352A" w:rsidRDefault="0055352A" w:rsidP="0055352A">
      <w:pPr>
        <w:pStyle w:val="ColorfulList-Accent11"/>
        <w:rPr>
          <w:rFonts w:ascii="Calibri" w:hAnsi="Calibri"/>
          <w:szCs w:val="22"/>
        </w:rPr>
      </w:pPr>
    </w:p>
    <w:p w:rsidR="006C49CB" w:rsidRPr="006C49CB" w:rsidRDefault="006C49CB" w:rsidP="005A4FE2">
      <w:pPr>
        <w:pStyle w:val="NormalWeb"/>
        <w:numPr>
          <w:ilvl w:val="0"/>
          <w:numId w:val="3"/>
        </w:numPr>
        <w:rPr>
          <w:rFonts w:asciiTheme="minorHAnsi" w:hAnsiTheme="minorHAnsi"/>
          <w:sz w:val="22"/>
          <w:szCs w:val="22"/>
        </w:rPr>
      </w:pPr>
      <w:r w:rsidRPr="006C49CB">
        <w:rPr>
          <w:rFonts w:asciiTheme="minorHAnsi" w:hAnsiTheme="minorHAnsi"/>
          <w:sz w:val="22"/>
          <w:szCs w:val="22"/>
        </w:rPr>
        <w:t xml:space="preserve"> What are the personal qualities and political strategies that are associated with being most effective when working to bring about social change? Discuss giving examples. </w:t>
      </w:r>
    </w:p>
    <w:p w:rsidR="00CE2375" w:rsidRPr="006C49CB" w:rsidRDefault="00CE2375" w:rsidP="006C49CB">
      <w:pPr>
        <w:jc w:val="both"/>
        <w:rPr>
          <w:rFonts w:cs="TradeGothic-BoldTwo"/>
          <w:bCs/>
        </w:rPr>
      </w:pPr>
    </w:p>
    <w:p w:rsidR="003C2B19" w:rsidRDefault="003C2B19" w:rsidP="00CE2375">
      <w:pPr>
        <w:ind w:left="360"/>
        <w:jc w:val="both"/>
        <w:rPr>
          <w:rFonts w:cs="TradeGothic-BoldTwo"/>
          <w:bCs/>
        </w:rPr>
      </w:pPr>
    </w:p>
    <w:p w:rsidR="005E751F" w:rsidRPr="00A9225D" w:rsidRDefault="005E751F" w:rsidP="00CE2375">
      <w:pPr>
        <w:ind w:left="360"/>
        <w:jc w:val="both"/>
        <w:rPr>
          <w:rFonts w:cs="TradeGothic-BoldTwo"/>
          <w:bCs/>
        </w:rPr>
      </w:pPr>
    </w:p>
    <w:p w:rsidR="0055352A" w:rsidRPr="005E751F" w:rsidRDefault="0055352A" w:rsidP="005A4FE2">
      <w:pPr>
        <w:pStyle w:val="ListParagraph"/>
        <w:numPr>
          <w:ilvl w:val="0"/>
          <w:numId w:val="3"/>
        </w:numPr>
        <w:autoSpaceDE w:val="0"/>
        <w:autoSpaceDN w:val="0"/>
        <w:adjustRightInd w:val="0"/>
        <w:rPr>
          <w:rFonts w:cs="TradeGothic-BoldTwo"/>
          <w:bCs/>
        </w:rPr>
      </w:pPr>
      <w:r w:rsidRPr="005E751F">
        <w:rPr>
          <w:rFonts w:cs="TradeGothic-BoldTwo"/>
          <w:bCs/>
          <w:lang w:val="en-IE"/>
        </w:rPr>
        <w:lastRenderedPageBreak/>
        <w:t xml:space="preserve">Discuss the implications of globalisation for any </w:t>
      </w:r>
      <w:r w:rsidRPr="005E751F">
        <w:rPr>
          <w:rFonts w:cs="TradeGothic-BoldTwo"/>
          <w:bCs/>
          <w:u w:val="single"/>
          <w:lang w:val="en-IE"/>
        </w:rPr>
        <w:t>two</w:t>
      </w:r>
      <w:r w:rsidRPr="005E751F">
        <w:rPr>
          <w:rFonts w:cs="TradeGothic-BoldTwo"/>
          <w:bCs/>
          <w:lang w:val="en-IE"/>
        </w:rPr>
        <w:t xml:space="preserve"> of the following social processes and human experiences: work, migration, terrorism, poverty, the environment.</w:t>
      </w:r>
    </w:p>
    <w:p w:rsidR="00EB0FF1" w:rsidRPr="006C49CB" w:rsidRDefault="00EB0FF1" w:rsidP="0050535C">
      <w:pPr>
        <w:autoSpaceDE w:val="0"/>
        <w:autoSpaceDN w:val="0"/>
        <w:adjustRightInd w:val="0"/>
        <w:ind w:left="426"/>
        <w:rPr>
          <w:rFonts w:ascii="Calibri" w:hAnsi="Calibri" w:cs="TradeGothic-BoldTwo"/>
          <w:bCs/>
          <w:szCs w:val="22"/>
        </w:rPr>
      </w:pPr>
      <w:r w:rsidRPr="006C49CB">
        <w:rPr>
          <w:rFonts w:ascii="Calibri" w:hAnsi="Calibri" w:cs="TradeGothic-BoldTwo"/>
          <w:bCs/>
          <w:szCs w:val="22"/>
        </w:rPr>
        <w:t xml:space="preserve">Your answer should draw on relevant theorists and/or research evidence. </w:t>
      </w:r>
    </w:p>
    <w:p w:rsidR="003C2B19" w:rsidRPr="006C49CB" w:rsidRDefault="003C2B19" w:rsidP="0055352A">
      <w:pPr>
        <w:pStyle w:val="ListParagraph"/>
        <w:rPr>
          <w:rFonts w:cs="TradeGothic-BoldTwo"/>
          <w:bCs/>
        </w:rPr>
      </w:pPr>
    </w:p>
    <w:p w:rsidR="0055352A" w:rsidRDefault="0055352A" w:rsidP="005A4FE2">
      <w:pPr>
        <w:numPr>
          <w:ilvl w:val="0"/>
          <w:numId w:val="3"/>
        </w:numPr>
        <w:autoSpaceDE w:val="0"/>
        <w:autoSpaceDN w:val="0"/>
        <w:adjustRightInd w:val="0"/>
        <w:rPr>
          <w:rFonts w:ascii="Calibri" w:hAnsi="Calibri" w:cs="TradeGothic-BoldTwo"/>
          <w:bCs/>
          <w:szCs w:val="22"/>
        </w:rPr>
      </w:pPr>
      <w:r w:rsidRPr="00D64AD1">
        <w:rPr>
          <w:rFonts w:ascii="Calibri" w:hAnsi="Calibri" w:cs="TradeGothic-BoldTwo"/>
          <w:bCs/>
          <w:szCs w:val="22"/>
        </w:rPr>
        <w:t>"</w:t>
      </w:r>
      <w:r w:rsidRPr="00D64AD1">
        <w:rPr>
          <w:rFonts w:ascii="Calibri" w:hAnsi="Calibri" w:cs="TradeGothic-BoldTwo"/>
          <w:bCs/>
          <w:i/>
          <w:szCs w:val="22"/>
        </w:rPr>
        <w:t>The notion that aid can alleviate systemic poverty, and has done so, is a myth. Millions in Africa are poorer today because of aid; misery and poverty have not ended but increased. Aid has been, and continues to be, an unmitigated political, economic, and humanitarian disaster for most parts of the developing world.</w:t>
      </w:r>
      <w:r w:rsidRPr="00D64AD1">
        <w:rPr>
          <w:rFonts w:ascii="Calibri" w:hAnsi="Calibri" w:cs="TradeGothic-BoldTwo"/>
          <w:bCs/>
          <w:szCs w:val="22"/>
        </w:rPr>
        <w:t>’’</w:t>
      </w:r>
    </w:p>
    <w:p w:rsidR="0055352A" w:rsidRPr="00D64AD1" w:rsidRDefault="0055352A" w:rsidP="0050535C">
      <w:pPr>
        <w:autoSpaceDE w:val="0"/>
        <w:autoSpaceDN w:val="0"/>
        <w:adjustRightInd w:val="0"/>
        <w:ind w:left="360" w:right="423"/>
        <w:rPr>
          <w:rFonts w:ascii="Calibri" w:hAnsi="Calibri" w:cs="TradeGothic-BoldTwo"/>
          <w:bCs/>
          <w:szCs w:val="22"/>
        </w:rPr>
      </w:pPr>
      <w:r w:rsidRPr="00D64AD1">
        <w:rPr>
          <w:rFonts w:ascii="Calibri" w:hAnsi="Calibri" w:cs="TradeGothic-BoldTwo"/>
          <w:bCs/>
          <w:szCs w:val="22"/>
        </w:rPr>
        <w:t>(</w:t>
      </w:r>
      <w:proofErr w:type="spellStart"/>
      <w:r w:rsidRPr="00D64AD1">
        <w:rPr>
          <w:rFonts w:ascii="Calibri" w:hAnsi="Calibri" w:cs="TradeGothic-BoldTwo"/>
          <w:bCs/>
          <w:szCs w:val="22"/>
        </w:rPr>
        <w:t>Dambisa</w:t>
      </w:r>
      <w:proofErr w:type="spellEnd"/>
      <w:r w:rsidRPr="00D64AD1">
        <w:rPr>
          <w:rFonts w:ascii="Calibri" w:hAnsi="Calibri" w:cs="TradeGothic-BoldTwo"/>
          <w:bCs/>
          <w:szCs w:val="22"/>
        </w:rPr>
        <w:t xml:space="preserve"> </w:t>
      </w:r>
      <w:proofErr w:type="spellStart"/>
      <w:r w:rsidRPr="00D64AD1">
        <w:rPr>
          <w:rFonts w:ascii="Calibri" w:hAnsi="Calibri" w:cs="TradeGothic-BoldTwo"/>
          <w:bCs/>
          <w:szCs w:val="22"/>
        </w:rPr>
        <w:t>Moyo</w:t>
      </w:r>
      <w:proofErr w:type="spellEnd"/>
      <w:r w:rsidRPr="00D64AD1">
        <w:rPr>
          <w:rFonts w:ascii="Calibri" w:hAnsi="Calibri" w:cs="TradeGothic-BoldTwo"/>
          <w:bCs/>
          <w:szCs w:val="22"/>
        </w:rPr>
        <w:t xml:space="preserve">, writing in </w:t>
      </w:r>
      <w:r w:rsidRPr="00D64AD1">
        <w:rPr>
          <w:rFonts w:ascii="Calibri" w:hAnsi="Calibri" w:cs="TradeGothic-BoldTwo"/>
          <w:bCs/>
          <w:i/>
          <w:szCs w:val="22"/>
        </w:rPr>
        <w:t xml:space="preserve">Dead Aid: why aid is not working and how there </w:t>
      </w:r>
      <w:proofErr w:type="gramStart"/>
      <w:r w:rsidRPr="00D64AD1">
        <w:rPr>
          <w:rFonts w:ascii="Calibri" w:hAnsi="Calibri" w:cs="TradeGothic-BoldTwo"/>
          <w:bCs/>
          <w:i/>
          <w:szCs w:val="22"/>
        </w:rPr>
        <w:t xml:space="preserve">is </w:t>
      </w:r>
      <w:r w:rsidR="0050535C">
        <w:rPr>
          <w:rFonts w:ascii="Calibri" w:hAnsi="Calibri" w:cs="TradeGothic-BoldTwo"/>
          <w:bCs/>
          <w:i/>
          <w:szCs w:val="22"/>
        </w:rPr>
        <w:t xml:space="preserve"> </w:t>
      </w:r>
      <w:r w:rsidRPr="00D64AD1">
        <w:rPr>
          <w:rFonts w:ascii="Calibri" w:hAnsi="Calibri" w:cs="TradeGothic-BoldTwo"/>
          <w:bCs/>
          <w:i/>
          <w:szCs w:val="22"/>
        </w:rPr>
        <w:t>another</w:t>
      </w:r>
      <w:proofErr w:type="gramEnd"/>
      <w:r w:rsidRPr="00D64AD1">
        <w:rPr>
          <w:rFonts w:ascii="Calibri" w:hAnsi="Calibri" w:cs="TradeGothic-BoldTwo"/>
          <w:bCs/>
          <w:i/>
          <w:szCs w:val="22"/>
        </w:rPr>
        <w:t xml:space="preserve"> way for Africa) </w:t>
      </w:r>
    </w:p>
    <w:p w:rsidR="0055352A" w:rsidRDefault="0055352A" w:rsidP="0055352A">
      <w:pPr>
        <w:autoSpaceDE w:val="0"/>
        <w:autoSpaceDN w:val="0"/>
        <w:adjustRightInd w:val="0"/>
        <w:ind w:left="360"/>
        <w:rPr>
          <w:rFonts w:ascii="Calibri" w:hAnsi="Calibri" w:cs="TradeGothic-BoldTwo"/>
          <w:bCs/>
          <w:szCs w:val="22"/>
        </w:rPr>
      </w:pPr>
    </w:p>
    <w:p w:rsidR="0055352A" w:rsidRPr="005E5356" w:rsidRDefault="0055352A" w:rsidP="0050535C">
      <w:pPr>
        <w:autoSpaceDE w:val="0"/>
        <w:autoSpaceDN w:val="0"/>
        <w:adjustRightInd w:val="0"/>
        <w:ind w:left="426"/>
        <w:rPr>
          <w:rFonts w:ascii="Calibri" w:hAnsi="Calibri" w:cs="TradeGothic-BoldTwo"/>
          <w:bCs/>
          <w:szCs w:val="22"/>
        </w:rPr>
      </w:pPr>
      <w:r w:rsidRPr="005E5356">
        <w:rPr>
          <w:rFonts w:ascii="Calibri" w:hAnsi="Calibri" w:cs="TradeGothic-BoldTwo"/>
          <w:bCs/>
          <w:szCs w:val="22"/>
        </w:rPr>
        <w:t xml:space="preserve">Evaluate </w:t>
      </w:r>
      <w:r>
        <w:rPr>
          <w:rFonts w:ascii="Calibri" w:hAnsi="Calibri" w:cs="TradeGothic-BoldTwo"/>
          <w:bCs/>
          <w:szCs w:val="22"/>
        </w:rPr>
        <w:t xml:space="preserve">this view that rather than enabling development, Aid has increased poverty and underdevelopment. Your answer should also consider other theories put forward to explain underdevelopment and poverty in the world and come to a conclusion as to which view you consider most supportable, drawing on relevant theorists and/or research evidence. </w:t>
      </w:r>
    </w:p>
    <w:p w:rsidR="0055352A" w:rsidRDefault="0055352A" w:rsidP="0055352A">
      <w:pPr>
        <w:autoSpaceDE w:val="0"/>
        <w:autoSpaceDN w:val="0"/>
        <w:adjustRightInd w:val="0"/>
        <w:rPr>
          <w:rFonts w:ascii="Calibri" w:hAnsi="Calibri" w:cs="TradeGothic-BoldTwo"/>
          <w:bCs/>
          <w:szCs w:val="22"/>
          <w:lang w:val="en-US"/>
        </w:rPr>
      </w:pPr>
    </w:p>
    <w:p w:rsidR="003C2B19" w:rsidRPr="007A05AE" w:rsidRDefault="003C2B19" w:rsidP="0055352A">
      <w:pPr>
        <w:autoSpaceDE w:val="0"/>
        <w:autoSpaceDN w:val="0"/>
        <w:adjustRightInd w:val="0"/>
        <w:rPr>
          <w:rFonts w:ascii="Calibri" w:hAnsi="Calibri" w:cs="TradeGothic-BoldTwo"/>
          <w:bCs/>
          <w:szCs w:val="22"/>
          <w:lang w:val="en-US"/>
        </w:rPr>
      </w:pPr>
    </w:p>
    <w:p w:rsidR="0055352A" w:rsidRPr="00F66951" w:rsidRDefault="314997F3" w:rsidP="005A4FE2">
      <w:pPr>
        <w:numPr>
          <w:ilvl w:val="0"/>
          <w:numId w:val="3"/>
        </w:numPr>
        <w:autoSpaceDE w:val="0"/>
        <w:autoSpaceDN w:val="0"/>
        <w:adjustRightInd w:val="0"/>
        <w:rPr>
          <w:rFonts w:ascii="Calibri" w:hAnsi="Calibri" w:cs="TradeGothic-BoldTwo"/>
          <w:lang w:val="en-IE"/>
        </w:rPr>
      </w:pPr>
      <w:r w:rsidRPr="00F66951">
        <w:rPr>
          <w:rFonts w:ascii="Calibri" w:hAnsi="Calibri" w:cs="TradeGothic-BoldTwo"/>
          <w:lang w:val="en-IE"/>
        </w:rPr>
        <w:t xml:space="preserve">Evaluate the argument that power is </w:t>
      </w:r>
      <w:r w:rsidRPr="005E751F">
        <w:rPr>
          <w:rFonts w:ascii="Calibri" w:hAnsi="Calibri" w:cs="TradeGothic-BoldTwo"/>
          <w:lang w:val="en-IE"/>
        </w:rPr>
        <w:t xml:space="preserve">moving </w:t>
      </w:r>
      <w:r w:rsidR="001D2652" w:rsidRPr="005E751F">
        <w:rPr>
          <w:rFonts w:ascii="Calibri" w:hAnsi="Calibri" w:cs="TradeGothic-BoldTwo"/>
          <w:lang w:val="en-IE"/>
        </w:rPr>
        <w:t>in modern times</w:t>
      </w:r>
      <w:r w:rsidR="001D2652">
        <w:rPr>
          <w:rFonts w:ascii="Calibri" w:hAnsi="Calibri" w:cs="TradeGothic-BoldTwo"/>
          <w:color w:val="FF0000"/>
          <w:lang w:val="en-IE"/>
        </w:rPr>
        <w:t xml:space="preserve"> </w:t>
      </w:r>
      <w:r w:rsidRPr="00F66951">
        <w:rPr>
          <w:rFonts w:ascii="Calibri" w:hAnsi="Calibri" w:cs="TradeGothic-BoldTwo"/>
          <w:lang w:val="en-IE"/>
        </w:rPr>
        <w:t xml:space="preserve">from national governments to supranational bodies.   </w:t>
      </w:r>
    </w:p>
    <w:p w:rsidR="0055352A" w:rsidRDefault="314997F3" w:rsidP="002E2227">
      <w:pPr>
        <w:autoSpaceDE w:val="0"/>
        <w:autoSpaceDN w:val="0"/>
        <w:adjustRightInd w:val="0"/>
        <w:ind w:firstLine="720"/>
        <w:jc w:val="center"/>
        <w:rPr>
          <w:rFonts w:ascii="Calibri" w:hAnsi="Calibri" w:cs="TradeGothic-BoldTwo"/>
          <w:b/>
          <w:bCs/>
          <w:lang w:val="en-IE"/>
        </w:rPr>
      </w:pPr>
      <w:r w:rsidRPr="00F66951">
        <w:rPr>
          <w:rFonts w:ascii="Calibri" w:hAnsi="Calibri" w:cs="TradeGothic-BoldTwo"/>
          <w:b/>
          <w:bCs/>
          <w:lang w:val="en-IE"/>
        </w:rPr>
        <w:t>O</w:t>
      </w:r>
      <w:r w:rsidR="002E2227">
        <w:rPr>
          <w:rFonts w:ascii="Calibri" w:hAnsi="Calibri" w:cs="TradeGothic-BoldTwo"/>
          <w:b/>
          <w:bCs/>
          <w:lang w:val="en-IE"/>
        </w:rPr>
        <w:t>R</w:t>
      </w:r>
    </w:p>
    <w:p w:rsidR="003C2B19" w:rsidRPr="00F66951" w:rsidRDefault="003C2B19" w:rsidP="002E2227">
      <w:pPr>
        <w:autoSpaceDE w:val="0"/>
        <w:autoSpaceDN w:val="0"/>
        <w:adjustRightInd w:val="0"/>
        <w:ind w:firstLine="720"/>
        <w:jc w:val="center"/>
        <w:rPr>
          <w:rFonts w:ascii="Calibri" w:hAnsi="Calibri" w:cs="TradeGothic-BoldTwo"/>
          <w:b/>
          <w:bCs/>
          <w:lang w:val="en-IE"/>
        </w:rPr>
      </w:pPr>
    </w:p>
    <w:p w:rsidR="0055352A" w:rsidRPr="00F66951" w:rsidRDefault="314997F3" w:rsidP="0050535C">
      <w:pPr>
        <w:autoSpaceDE w:val="0"/>
        <w:autoSpaceDN w:val="0"/>
        <w:adjustRightInd w:val="0"/>
        <w:ind w:left="426"/>
        <w:rPr>
          <w:rFonts w:ascii="Calibri" w:hAnsi="Calibri" w:cs="TradeGothic-BoldTwo"/>
          <w:lang w:val="en-IE"/>
        </w:rPr>
      </w:pPr>
      <w:r w:rsidRPr="00F66951">
        <w:rPr>
          <w:rFonts w:ascii="Calibri" w:hAnsi="Calibri" w:cs="TradeGothic-BoldTwo"/>
          <w:lang w:val="en-IE"/>
        </w:rPr>
        <w:t xml:space="preserve">Looking at recent political events and elections, discuss the view that political parties fail to represent the will of the people. </w:t>
      </w:r>
    </w:p>
    <w:p w:rsidR="000423ED" w:rsidRDefault="000423ED" w:rsidP="0050535C">
      <w:pPr>
        <w:autoSpaceDE w:val="0"/>
        <w:autoSpaceDN w:val="0"/>
        <w:adjustRightInd w:val="0"/>
        <w:ind w:left="426"/>
        <w:rPr>
          <w:rFonts w:ascii="Calibri" w:hAnsi="Calibri" w:cs="TradeGothic-BoldTwo"/>
          <w:lang w:val="en-IE"/>
        </w:rPr>
      </w:pPr>
    </w:p>
    <w:p w:rsidR="0055352A" w:rsidRPr="00F66951" w:rsidRDefault="314997F3" w:rsidP="0050535C">
      <w:pPr>
        <w:autoSpaceDE w:val="0"/>
        <w:autoSpaceDN w:val="0"/>
        <w:adjustRightInd w:val="0"/>
        <w:ind w:left="426"/>
        <w:rPr>
          <w:rFonts w:ascii="Calibri" w:hAnsi="Calibri" w:cs="TradeGothic-BoldTwo"/>
          <w:lang w:val="en-IE"/>
        </w:rPr>
      </w:pPr>
      <w:r w:rsidRPr="00F66951">
        <w:rPr>
          <w:rFonts w:ascii="Calibri" w:hAnsi="Calibri" w:cs="TradeGothic-BoldTwo"/>
          <w:lang w:val="en-IE"/>
        </w:rPr>
        <w:t xml:space="preserve">In both cases, your answer should draw  on examples from different contexts and on relevant theorists and/or research evidence. </w:t>
      </w:r>
    </w:p>
    <w:p w:rsidR="0055352A" w:rsidRDefault="0055352A" w:rsidP="0055352A">
      <w:pPr>
        <w:spacing w:line="360" w:lineRule="auto"/>
        <w:rPr>
          <w:rFonts w:ascii="Calibri" w:hAnsi="Calibri"/>
          <w:b/>
        </w:rPr>
      </w:pPr>
    </w:p>
    <w:p w:rsidR="00746663" w:rsidRPr="007A05AE" w:rsidRDefault="00746663" w:rsidP="00746663">
      <w:pPr>
        <w:spacing w:line="360" w:lineRule="auto"/>
        <w:ind w:left="1440"/>
        <w:rPr>
          <w:rFonts w:ascii="Calibri" w:hAnsi="Calibri"/>
        </w:rPr>
      </w:pPr>
    </w:p>
    <w:sectPr w:rsidR="00746663" w:rsidRPr="007A05AE" w:rsidSect="00BF4E46">
      <w:headerReference w:type="even" r:id="rId28"/>
      <w:headerReference w:type="default" r:id="rId29"/>
      <w:footerReference w:type="even" r:id="rId30"/>
      <w:footerReference w:type="default" r:id="rId31"/>
      <w:headerReference w:type="first" r:id="rId32"/>
      <w:type w:val="oddPage"/>
      <w:pgSz w:w="11906" w:h="16838" w:code="9"/>
      <w:pgMar w:top="1985" w:right="1418" w:bottom="1134" w:left="1985" w:header="709" w:footer="709" w:gutter="0"/>
      <w:pgNumType w:start="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FE417A" w15:done="0"/>
  <w15:commentEx w15:paraId="0422AAC8" w15:done="0"/>
  <w15:commentEx w15:paraId="40FE7CBE" w15:done="0"/>
  <w15:commentEx w15:paraId="7E0466CD" w15:done="0"/>
  <w15:commentEx w15:paraId="09E8C841" w15:done="0"/>
  <w15:commentEx w15:paraId="425709CE" w15:done="0"/>
  <w15:commentEx w15:paraId="201FF369" w15:done="0"/>
  <w15:commentEx w15:paraId="40CDFE5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1FE" w:rsidRDefault="002471FE">
      <w:r>
        <w:separator/>
      </w:r>
    </w:p>
  </w:endnote>
  <w:endnote w:type="continuationSeparator" w:id="0">
    <w:p w:rsidR="002471FE" w:rsidRDefault="002471F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eGothic-Light">
    <w:panose1 w:val="00000000000000000000"/>
    <w:charset w:val="00"/>
    <w:family w:val="swiss"/>
    <w:notTrueType/>
    <w:pitch w:val="default"/>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radeGothic-BoldTw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D17" w:rsidRDefault="00D41DC6" w:rsidP="00D84D88">
    <w:pPr>
      <w:pStyle w:val="Footer"/>
      <w:framePr w:wrap="none" w:vAnchor="text" w:hAnchor="margin" w:xAlign="outside" w:y="1"/>
      <w:rPr>
        <w:rStyle w:val="PageNumber"/>
      </w:rPr>
    </w:pPr>
    <w:r>
      <w:rPr>
        <w:rStyle w:val="PageNumber"/>
      </w:rPr>
      <w:fldChar w:fldCharType="begin"/>
    </w:r>
    <w:r w:rsidR="00867D17">
      <w:rPr>
        <w:rStyle w:val="PageNumber"/>
      </w:rPr>
      <w:instrText xml:space="preserve">PAGE  </w:instrText>
    </w:r>
    <w:r>
      <w:rPr>
        <w:rStyle w:val="PageNumber"/>
      </w:rPr>
      <w:fldChar w:fldCharType="separate"/>
    </w:r>
    <w:r w:rsidR="00943F06">
      <w:rPr>
        <w:rStyle w:val="PageNumber"/>
        <w:noProof/>
      </w:rPr>
      <w:t>26</w:t>
    </w:r>
    <w:r>
      <w:rPr>
        <w:rStyle w:val="PageNumber"/>
      </w:rPr>
      <w:fldChar w:fldCharType="end"/>
    </w:r>
  </w:p>
  <w:p w:rsidR="00867D17" w:rsidRDefault="00867D17" w:rsidP="007B6544">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D17" w:rsidRDefault="00D41DC6" w:rsidP="00D84D88">
    <w:pPr>
      <w:pStyle w:val="Footer"/>
      <w:framePr w:wrap="none" w:vAnchor="text" w:hAnchor="margin" w:xAlign="outside" w:y="1"/>
      <w:rPr>
        <w:rStyle w:val="PageNumber"/>
      </w:rPr>
    </w:pPr>
    <w:r>
      <w:rPr>
        <w:rStyle w:val="PageNumber"/>
      </w:rPr>
      <w:fldChar w:fldCharType="begin"/>
    </w:r>
    <w:r w:rsidR="00867D17">
      <w:rPr>
        <w:rStyle w:val="PageNumber"/>
      </w:rPr>
      <w:instrText xml:space="preserve">PAGE  </w:instrText>
    </w:r>
    <w:r>
      <w:rPr>
        <w:rStyle w:val="PageNumber"/>
      </w:rPr>
      <w:fldChar w:fldCharType="separate"/>
    </w:r>
    <w:r w:rsidR="00943F06">
      <w:rPr>
        <w:rStyle w:val="PageNumber"/>
        <w:noProof/>
      </w:rPr>
      <w:t>25</w:t>
    </w:r>
    <w:r>
      <w:rPr>
        <w:rStyle w:val="PageNumber"/>
      </w:rPr>
      <w:fldChar w:fldCharType="end"/>
    </w:r>
  </w:p>
  <w:p w:rsidR="00867D17" w:rsidRDefault="00867D17" w:rsidP="007B6544">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1FE" w:rsidRDefault="002471FE">
      <w:r>
        <w:separator/>
      </w:r>
    </w:p>
  </w:footnote>
  <w:footnote w:type="continuationSeparator" w:id="0">
    <w:p w:rsidR="002471FE" w:rsidRDefault="002471FE">
      <w:r>
        <w:continuationSeparator/>
      </w:r>
    </w:p>
  </w:footnote>
  <w:footnote w:id="1">
    <w:p w:rsidR="00867D17" w:rsidRDefault="00867D17">
      <w:pPr>
        <w:pStyle w:val="FootnoteText"/>
      </w:pPr>
      <w:r>
        <w:rPr>
          <w:rStyle w:val="FootnoteReference"/>
        </w:rPr>
        <w:footnoteRef/>
      </w:r>
      <w:r>
        <w:t xml:space="preserve"> The OECD is the Organisation for Economic Co-operation and Development, with 34 democratic countries making up its membership.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D17" w:rsidRDefault="00867D1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D17" w:rsidRDefault="00867D1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D17" w:rsidRDefault="00867D1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0B89"/>
    <w:multiLevelType w:val="hybridMultilevel"/>
    <w:tmpl w:val="6710624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1EB323C"/>
    <w:multiLevelType w:val="hybridMultilevel"/>
    <w:tmpl w:val="B776AEB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4E33732"/>
    <w:multiLevelType w:val="hybridMultilevel"/>
    <w:tmpl w:val="5AC0F9C4"/>
    <w:lvl w:ilvl="0" w:tplc="1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9EA7CF0"/>
    <w:multiLevelType w:val="hybridMultilevel"/>
    <w:tmpl w:val="099878E6"/>
    <w:lvl w:ilvl="0" w:tplc="1809000F">
      <w:start w:val="1"/>
      <w:numFmt w:val="decimal"/>
      <w:lvlText w:val="%1."/>
      <w:lvlJc w:val="left"/>
      <w:pPr>
        <w:ind w:left="928"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0E561D78"/>
    <w:multiLevelType w:val="multilevel"/>
    <w:tmpl w:val="421C7832"/>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
    <w:nsid w:val="0FD10A4C"/>
    <w:multiLevelType w:val="hybridMultilevel"/>
    <w:tmpl w:val="4A204232"/>
    <w:lvl w:ilvl="0" w:tplc="08090019">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6">
    <w:nsid w:val="10257B8F"/>
    <w:multiLevelType w:val="hybridMultilevel"/>
    <w:tmpl w:val="C7E2E6FA"/>
    <w:lvl w:ilvl="0" w:tplc="08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192A87"/>
    <w:multiLevelType w:val="hybridMultilevel"/>
    <w:tmpl w:val="3A88C5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53B2FFE"/>
    <w:multiLevelType w:val="hybridMultilevel"/>
    <w:tmpl w:val="C79650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18D56C11"/>
    <w:multiLevelType w:val="multilevel"/>
    <w:tmpl w:val="25126840"/>
    <w:lvl w:ilvl="0">
      <w:start w:val="1"/>
      <w:numFmt w:val="lowerLetter"/>
      <w:lvlText w:val="%1)"/>
      <w:lvlJc w:val="left"/>
      <w:pPr>
        <w:ind w:left="720" w:hanging="360"/>
      </w:pPr>
      <w:rPr>
        <w:rFonts w:hint="default"/>
      </w:rPr>
    </w:lvl>
    <w:lvl w:ilvl="1">
      <w:start w:val="6"/>
      <w:numFmt w:val="decimal"/>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2"/>
      <w:numFmt w:val="none"/>
      <w:lvlText w:val="b)"/>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1F9127E9"/>
    <w:multiLevelType w:val="multilevel"/>
    <w:tmpl w:val="8E60835C"/>
    <w:lvl w:ilvl="0">
      <w:start w:val="1"/>
      <w:numFmt w:val="lowerLetter"/>
      <w:lvlText w:val="%1)"/>
      <w:lvlJc w:val="left"/>
      <w:pPr>
        <w:ind w:left="720" w:hanging="360"/>
      </w:pPr>
      <w:rPr>
        <w:rFonts w:hint="default"/>
      </w:rPr>
    </w:lvl>
    <w:lvl w:ilvl="1">
      <w:start w:val="6"/>
      <w:numFmt w:val="decimal"/>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2"/>
      <w:numFmt w:val="lowerLetter"/>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1A44076"/>
    <w:multiLevelType w:val="multilevel"/>
    <w:tmpl w:val="8E60835C"/>
    <w:lvl w:ilvl="0">
      <w:start w:val="1"/>
      <w:numFmt w:val="lowerLetter"/>
      <w:lvlText w:val="%1)"/>
      <w:lvlJc w:val="left"/>
      <w:pPr>
        <w:ind w:left="720" w:hanging="360"/>
      </w:pPr>
      <w:rPr>
        <w:rFonts w:hint="default"/>
      </w:rPr>
    </w:lvl>
    <w:lvl w:ilvl="1">
      <w:start w:val="6"/>
      <w:numFmt w:val="decimal"/>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2"/>
      <w:numFmt w:val="lowerLetter"/>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319104A"/>
    <w:multiLevelType w:val="hybridMultilevel"/>
    <w:tmpl w:val="704A4C6A"/>
    <w:lvl w:ilvl="0" w:tplc="7EFE734A">
      <w:start w:val="8"/>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nsid w:val="36C9017D"/>
    <w:multiLevelType w:val="hybridMultilevel"/>
    <w:tmpl w:val="AD3A374E"/>
    <w:lvl w:ilvl="0" w:tplc="AF1407A2">
      <w:start w:val="1"/>
      <w:numFmt w:val="lowerLetter"/>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9B62C3D"/>
    <w:multiLevelType w:val="hybridMultilevel"/>
    <w:tmpl w:val="A89880E0"/>
    <w:lvl w:ilvl="0" w:tplc="08090013">
      <w:start w:val="1"/>
      <w:numFmt w:val="upperRoman"/>
      <w:lvlText w:val="%1."/>
      <w:lvlJc w:val="right"/>
      <w:pPr>
        <w:tabs>
          <w:tab w:val="num" w:pos="1080"/>
        </w:tabs>
        <w:ind w:left="1080" w:hanging="360"/>
      </w:pPr>
      <w:rPr>
        <w:rFonts w:hint="default"/>
      </w:rPr>
    </w:lvl>
    <w:lvl w:ilvl="1" w:tplc="04090019">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44ED691B"/>
    <w:multiLevelType w:val="hybridMultilevel"/>
    <w:tmpl w:val="FF54CC9E"/>
    <w:lvl w:ilvl="0" w:tplc="08090019">
      <w:start w:val="1"/>
      <w:numFmt w:val="lowerLetter"/>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7457033"/>
    <w:multiLevelType w:val="hybridMultilevel"/>
    <w:tmpl w:val="DE6A1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7B0752E"/>
    <w:multiLevelType w:val="hybridMultilevel"/>
    <w:tmpl w:val="880EED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4BAD720E"/>
    <w:multiLevelType w:val="hybridMultilevel"/>
    <w:tmpl w:val="90C09222"/>
    <w:lvl w:ilvl="0" w:tplc="08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BF2F04"/>
    <w:multiLevelType w:val="multilevel"/>
    <w:tmpl w:val="8E60835C"/>
    <w:lvl w:ilvl="0">
      <w:start w:val="1"/>
      <w:numFmt w:val="lowerLetter"/>
      <w:lvlText w:val="%1)"/>
      <w:lvlJc w:val="left"/>
      <w:pPr>
        <w:ind w:left="720" w:hanging="360"/>
      </w:pPr>
      <w:rPr>
        <w:rFonts w:hint="default"/>
      </w:rPr>
    </w:lvl>
    <w:lvl w:ilvl="1">
      <w:start w:val="6"/>
      <w:numFmt w:val="decimal"/>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2"/>
      <w:numFmt w:val="lowerLetter"/>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98C22F1"/>
    <w:multiLevelType w:val="hybridMultilevel"/>
    <w:tmpl w:val="421C7832"/>
    <w:lvl w:ilvl="0" w:tplc="08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5A7A5037"/>
    <w:multiLevelType w:val="hybridMultilevel"/>
    <w:tmpl w:val="F104E954"/>
    <w:lvl w:ilvl="0" w:tplc="3566F144">
      <w:start w:val="9"/>
      <w:numFmt w:val="decimal"/>
      <w:lvlText w:val="%1."/>
      <w:lvlJc w:val="left"/>
      <w:pPr>
        <w:ind w:left="360" w:hanging="360"/>
      </w:pPr>
      <w:rPr>
        <w:rFonts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5BA217C0"/>
    <w:multiLevelType w:val="multilevel"/>
    <w:tmpl w:val="6710624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5F8D765D"/>
    <w:multiLevelType w:val="multilevel"/>
    <w:tmpl w:val="DE0623EA"/>
    <w:lvl w:ilvl="0">
      <w:start w:val="1"/>
      <w:numFmt w:val="lowerLetter"/>
      <w:lvlText w:val="%1)"/>
      <w:lvlJc w:val="left"/>
      <w:pPr>
        <w:ind w:left="720" w:hanging="360"/>
      </w:pPr>
      <w:rPr>
        <w:rFonts w:hint="default"/>
      </w:rPr>
    </w:lvl>
    <w:lvl w:ilvl="1">
      <w:start w:val="6"/>
      <w:numFmt w:val="decimal"/>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2"/>
      <w:numFmt w:val="none"/>
      <w:lvlText w:val="b)"/>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618F6C6D"/>
    <w:multiLevelType w:val="hybridMultilevel"/>
    <w:tmpl w:val="C85634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AB5F10"/>
    <w:multiLevelType w:val="hybridMultilevel"/>
    <w:tmpl w:val="436270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0581EC3"/>
    <w:multiLevelType w:val="multilevel"/>
    <w:tmpl w:val="8E60835C"/>
    <w:lvl w:ilvl="0">
      <w:start w:val="1"/>
      <w:numFmt w:val="lowerLetter"/>
      <w:lvlText w:val="%1)"/>
      <w:lvlJc w:val="left"/>
      <w:pPr>
        <w:ind w:left="720" w:hanging="360"/>
      </w:pPr>
      <w:rPr>
        <w:rFonts w:hint="default"/>
      </w:rPr>
    </w:lvl>
    <w:lvl w:ilvl="1">
      <w:start w:val="6"/>
      <w:numFmt w:val="decimal"/>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2"/>
      <w:numFmt w:val="lowerLetter"/>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073298F"/>
    <w:multiLevelType w:val="hybridMultilevel"/>
    <w:tmpl w:val="6CD81F24"/>
    <w:lvl w:ilvl="0" w:tplc="7A5A403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72322CCE"/>
    <w:multiLevelType w:val="multilevel"/>
    <w:tmpl w:val="25520F20"/>
    <w:lvl w:ilvl="0">
      <w:start w:val="1"/>
      <w:numFmt w:val="decimal"/>
      <w:lvlText w:val="%1."/>
      <w:lvlJc w:val="left"/>
      <w:pPr>
        <w:tabs>
          <w:tab w:val="num" w:pos="644"/>
        </w:tabs>
        <w:ind w:left="644" w:hanging="360"/>
      </w:pPr>
      <w:rPr>
        <w:rFonts w:hint="default"/>
        <w:sz w:val="20"/>
      </w:rPr>
    </w:lvl>
    <w:lvl w:ilvl="1">
      <w:start w:val="1"/>
      <w:numFmt w:val="decimal"/>
      <w:lvlText w:val="%2."/>
      <w:lvlJc w:val="left"/>
      <w:pPr>
        <w:ind w:left="1582" w:hanging="360"/>
      </w:pPr>
      <w:rPr>
        <w:rFonts w:hint="default"/>
      </w:rPr>
    </w:lvl>
    <w:lvl w:ilvl="2">
      <w:start w:val="1"/>
      <w:numFmt w:val="lowerLetter"/>
      <w:lvlText w:val="%3."/>
      <w:lvlJc w:val="left"/>
      <w:pPr>
        <w:ind w:left="2203" w:hanging="360"/>
      </w:pPr>
      <w:rPr>
        <w:rFonts w:hint="default"/>
      </w:rPr>
    </w:lvl>
    <w:lvl w:ilvl="3">
      <w:start w:val="1"/>
      <w:numFmt w:val="bullet"/>
      <w:lvlText w:val="-"/>
      <w:lvlJc w:val="left"/>
      <w:pPr>
        <w:ind w:left="3022" w:hanging="360"/>
      </w:pPr>
      <w:rPr>
        <w:rFonts w:ascii="Calibri" w:eastAsia="Times New Roman" w:hAnsi="Calibri" w:cs="Times New Roman" w:hint="default"/>
      </w:rPr>
    </w:lvl>
    <w:lvl w:ilvl="4">
      <w:start w:val="1"/>
      <w:numFmt w:val="lowerLetter"/>
      <w:lvlText w:val="(%5)"/>
      <w:lvlJc w:val="left"/>
      <w:pPr>
        <w:ind w:left="3742" w:hanging="360"/>
      </w:pPr>
      <w:rPr>
        <w:rFonts w:hint="default"/>
      </w:rPr>
    </w:lvl>
    <w:lvl w:ilvl="5" w:tentative="1">
      <w:start w:val="1"/>
      <w:numFmt w:val="bullet"/>
      <w:lvlText w:val=""/>
      <w:lvlJc w:val="left"/>
      <w:pPr>
        <w:tabs>
          <w:tab w:val="num" w:pos="4462"/>
        </w:tabs>
        <w:ind w:left="4462" w:hanging="360"/>
      </w:pPr>
      <w:rPr>
        <w:rFonts w:ascii="Wingdings" w:hAnsi="Wingdings" w:hint="default"/>
        <w:sz w:val="20"/>
      </w:rPr>
    </w:lvl>
    <w:lvl w:ilvl="6" w:tentative="1">
      <w:start w:val="1"/>
      <w:numFmt w:val="bullet"/>
      <w:lvlText w:val=""/>
      <w:lvlJc w:val="left"/>
      <w:pPr>
        <w:tabs>
          <w:tab w:val="num" w:pos="5182"/>
        </w:tabs>
        <w:ind w:left="5182" w:hanging="360"/>
      </w:pPr>
      <w:rPr>
        <w:rFonts w:ascii="Wingdings" w:hAnsi="Wingdings" w:hint="default"/>
        <w:sz w:val="20"/>
      </w:rPr>
    </w:lvl>
    <w:lvl w:ilvl="7" w:tentative="1">
      <w:start w:val="1"/>
      <w:numFmt w:val="bullet"/>
      <w:lvlText w:val=""/>
      <w:lvlJc w:val="left"/>
      <w:pPr>
        <w:tabs>
          <w:tab w:val="num" w:pos="5902"/>
        </w:tabs>
        <w:ind w:left="5902" w:hanging="360"/>
      </w:pPr>
      <w:rPr>
        <w:rFonts w:ascii="Wingdings" w:hAnsi="Wingdings" w:hint="default"/>
        <w:sz w:val="20"/>
      </w:rPr>
    </w:lvl>
    <w:lvl w:ilvl="8" w:tentative="1">
      <w:start w:val="1"/>
      <w:numFmt w:val="bullet"/>
      <w:lvlText w:val=""/>
      <w:lvlJc w:val="left"/>
      <w:pPr>
        <w:tabs>
          <w:tab w:val="num" w:pos="6622"/>
        </w:tabs>
        <w:ind w:left="6622" w:hanging="360"/>
      </w:pPr>
      <w:rPr>
        <w:rFonts w:ascii="Wingdings" w:hAnsi="Wingdings" w:hint="default"/>
        <w:sz w:val="20"/>
      </w:rPr>
    </w:lvl>
  </w:abstractNum>
  <w:abstractNum w:abstractNumId="29">
    <w:nsid w:val="76C403C3"/>
    <w:multiLevelType w:val="multilevel"/>
    <w:tmpl w:val="93BC0C30"/>
    <w:styleLink w:val="bulletedlist"/>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0"/>
        </w:tabs>
        <w:ind w:left="1080" w:hanging="360"/>
      </w:pPr>
      <w:rPr>
        <w:rFonts w:ascii="Times New Roman" w:hAnsi="Times New Roman" w:hint="default"/>
      </w:rPr>
    </w:lvl>
    <w:lvl w:ilvl="2">
      <w:start w:val="1"/>
      <w:numFmt w:val="bullet"/>
      <w:lvlText w:val="-"/>
      <w:lvlJc w:val="left"/>
      <w:pPr>
        <w:tabs>
          <w:tab w:val="num" w:pos="720"/>
        </w:tabs>
        <w:ind w:left="1800" w:hanging="360"/>
      </w:pPr>
      <w:rPr>
        <w:rFonts w:ascii="Times New Roman" w:hAnsi="Times New Roman" w:hint="default"/>
      </w:rPr>
    </w:lvl>
    <w:lvl w:ilvl="3">
      <w:start w:val="1"/>
      <w:numFmt w:val="bullet"/>
      <w:lvlText w:val="-"/>
      <w:lvlJc w:val="left"/>
      <w:pPr>
        <w:tabs>
          <w:tab w:val="num" w:pos="1440"/>
        </w:tabs>
        <w:ind w:left="2520" w:hanging="360"/>
      </w:pPr>
      <w:rPr>
        <w:rFonts w:ascii="Times New Roman" w:hAnsi="Times New Roman" w:hint="default"/>
      </w:rPr>
    </w:lvl>
    <w:lvl w:ilvl="4">
      <w:start w:val="1"/>
      <w:numFmt w:val="bullet"/>
      <w:lvlText w:val="o"/>
      <w:lvlJc w:val="left"/>
      <w:pPr>
        <w:tabs>
          <w:tab w:val="num" w:pos="2160"/>
        </w:tabs>
        <w:ind w:left="2160" w:hanging="360"/>
      </w:pPr>
      <w:rPr>
        <w:rFonts w:ascii="Courier New" w:hAnsi="Courier New"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600"/>
        </w:tabs>
        <w:ind w:left="3600" w:hanging="360"/>
      </w:pPr>
      <w:rPr>
        <w:rFonts w:ascii="Symbol" w:hAnsi="Symbol" w:hint="default"/>
      </w:rPr>
    </w:lvl>
    <w:lvl w:ilvl="7">
      <w:start w:val="1"/>
      <w:numFmt w:val="bullet"/>
      <w:lvlText w:val="o"/>
      <w:lvlJc w:val="left"/>
      <w:pPr>
        <w:tabs>
          <w:tab w:val="num" w:pos="4320"/>
        </w:tabs>
        <w:ind w:left="4320" w:hanging="360"/>
      </w:pPr>
      <w:rPr>
        <w:rFonts w:ascii="Courier New" w:hAnsi="Courier New" w:hint="default"/>
      </w:rPr>
    </w:lvl>
    <w:lvl w:ilvl="8">
      <w:start w:val="1"/>
      <w:numFmt w:val="bullet"/>
      <w:lvlText w:val=""/>
      <w:lvlJc w:val="left"/>
      <w:pPr>
        <w:tabs>
          <w:tab w:val="num" w:pos="5040"/>
        </w:tabs>
        <w:ind w:left="5040" w:hanging="360"/>
      </w:pPr>
      <w:rPr>
        <w:rFonts w:ascii="Wingdings" w:hAnsi="Wingdings" w:hint="default"/>
      </w:rPr>
    </w:lvl>
  </w:abstractNum>
  <w:abstractNum w:abstractNumId="30">
    <w:nsid w:val="77097135"/>
    <w:multiLevelType w:val="hybridMultilevel"/>
    <w:tmpl w:val="802EFB18"/>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78F8051B"/>
    <w:multiLevelType w:val="hybridMultilevel"/>
    <w:tmpl w:val="99D275F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79CB3D2B"/>
    <w:multiLevelType w:val="hybridMultilevel"/>
    <w:tmpl w:val="7CAC4040"/>
    <w:lvl w:ilvl="0" w:tplc="55DC7012">
      <w:start w:val="1"/>
      <w:numFmt w:val="bullet"/>
      <w:pStyle w:val="NCCAList"/>
      <w:lvlText w:val=""/>
      <w:lvlJc w:val="left"/>
      <w:pPr>
        <w:ind w:left="360" w:hanging="360"/>
      </w:pPr>
      <w:rPr>
        <w:rFonts w:ascii="Wingdings" w:hAnsi="Wingdings" w:hint="default"/>
      </w:rPr>
    </w:lvl>
    <w:lvl w:ilvl="1" w:tplc="012C4364">
      <w:numFmt w:val="bullet"/>
      <w:lvlText w:val="-"/>
      <w:lvlJc w:val="left"/>
      <w:pPr>
        <w:ind w:left="1080" w:hanging="360"/>
      </w:pPr>
      <w:rPr>
        <w:rFonts w:ascii="Calibri" w:eastAsia="Calibri" w:hAnsi="Calibri" w:cs="Times New Roman" w:hint="default"/>
      </w:rPr>
    </w:lvl>
    <w:lvl w:ilvl="2" w:tplc="012C4364">
      <w:numFmt w:val="bullet"/>
      <w:lvlText w:val="-"/>
      <w:lvlJc w:val="left"/>
      <w:pPr>
        <w:ind w:left="1800" w:hanging="360"/>
      </w:pPr>
      <w:rPr>
        <w:rFonts w:ascii="Calibri" w:eastAsia="Calibri" w:hAnsi="Calibri" w:cs="Times New Roman" w:hint="default"/>
      </w:rPr>
    </w:lvl>
    <w:lvl w:ilvl="3" w:tplc="18090001">
      <w:start w:val="1"/>
      <w:numFmt w:val="bullet"/>
      <w:lvlText w:val=""/>
      <w:lvlJc w:val="left"/>
      <w:pPr>
        <w:ind w:left="2520" w:hanging="360"/>
      </w:pPr>
      <w:rPr>
        <w:rFonts w:ascii="Symbol" w:hAnsi="Symbol" w:hint="default"/>
      </w:rPr>
    </w:lvl>
    <w:lvl w:ilvl="4" w:tplc="012C4364">
      <w:numFmt w:val="bullet"/>
      <w:lvlText w:val="-"/>
      <w:lvlJc w:val="left"/>
      <w:pPr>
        <w:ind w:left="3240" w:hanging="360"/>
      </w:pPr>
      <w:rPr>
        <w:rFonts w:ascii="Calibri" w:eastAsia="Calibri" w:hAnsi="Calibri" w:cs="Times New Roman"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nsid w:val="7F7749DF"/>
    <w:multiLevelType w:val="hybridMultilevel"/>
    <w:tmpl w:val="17987226"/>
    <w:lvl w:ilvl="0" w:tplc="FFFFFFF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9"/>
  </w:num>
  <w:num w:numId="2">
    <w:abstractNumId w:val="31"/>
  </w:num>
  <w:num w:numId="3">
    <w:abstractNumId w:val="33"/>
  </w:num>
  <w:num w:numId="4">
    <w:abstractNumId w:val="32"/>
  </w:num>
  <w:num w:numId="5">
    <w:abstractNumId w:val="24"/>
  </w:num>
  <w:num w:numId="6">
    <w:abstractNumId w:val="25"/>
  </w:num>
  <w:num w:numId="7">
    <w:abstractNumId w:val="28"/>
  </w:num>
  <w:num w:numId="8">
    <w:abstractNumId w:val="19"/>
  </w:num>
  <w:num w:numId="9">
    <w:abstractNumId w:val="8"/>
  </w:num>
  <w:num w:numId="10">
    <w:abstractNumId w:val="7"/>
  </w:num>
  <w:num w:numId="11">
    <w:abstractNumId w:val="21"/>
  </w:num>
  <w:num w:numId="12">
    <w:abstractNumId w:val="11"/>
  </w:num>
  <w:num w:numId="13">
    <w:abstractNumId w:val="17"/>
  </w:num>
  <w:num w:numId="14">
    <w:abstractNumId w:val="3"/>
  </w:num>
  <w:num w:numId="15">
    <w:abstractNumId w:val="0"/>
  </w:num>
  <w:num w:numId="16">
    <w:abstractNumId w:val="5"/>
  </w:num>
  <w:num w:numId="17">
    <w:abstractNumId w:val="1"/>
  </w:num>
  <w:num w:numId="18">
    <w:abstractNumId w:val="30"/>
  </w:num>
  <w:num w:numId="19">
    <w:abstractNumId w:val="20"/>
  </w:num>
  <w:num w:numId="20">
    <w:abstractNumId w:val="13"/>
  </w:num>
  <w:num w:numId="21">
    <w:abstractNumId w:val="14"/>
  </w:num>
  <w:num w:numId="22">
    <w:abstractNumId w:val="12"/>
  </w:num>
  <w:num w:numId="23">
    <w:abstractNumId w:val="16"/>
  </w:num>
  <w:num w:numId="24">
    <w:abstractNumId w:val="2"/>
  </w:num>
  <w:num w:numId="25">
    <w:abstractNumId w:val="27"/>
  </w:num>
  <w:num w:numId="26">
    <w:abstractNumId w:val="10"/>
  </w:num>
  <w:num w:numId="27">
    <w:abstractNumId w:val="26"/>
  </w:num>
  <w:num w:numId="28">
    <w:abstractNumId w:val="23"/>
  </w:num>
  <w:num w:numId="29">
    <w:abstractNumId w:val="9"/>
  </w:num>
  <w:num w:numId="30">
    <w:abstractNumId w:val="22"/>
  </w:num>
  <w:num w:numId="31">
    <w:abstractNumId w:val="18"/>
  </w:num>
  <w:num w:numId="32">
    <w:abstractNumId w:val="4"/>
  </w:num>
  <w:num w:numId="33">
    <w:abstractNumId w:val="15"/>
  </w:num>
  <w:num w:numId="34">
    <w:abstractNumId w:val="6"/>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im Desmond">
    <w15:presenceInfo w15:providerId="AD" w15:userId="S-1-5-21-3497227308-3599860143-2913536274-141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attachedTemplate r:id="rId1"/>
  <w:stylePaneFormatFilter w:val="3F01"/>
  <w:defaultTabStop w:val="720"/>
  <w:evenAndOddHeaders/>
  <w:noPunctuationKerning/>
  <w:characterSpacingControl w:val="doNotCompress"/>
  <w:hdrShapeDefaults>
    <o:shapedefaults v:ext="edit" spidmax="5122">
      <o:colormru v:ext="edit" colors="#203d4f,#a2000b,#cc5d0f"/>
    </o:shapedefaults>
  </w:hdrShapeDefaults>
  <w:footnotePr>
    <w:footnote w:id="-1"/>
    <w:footnote w:id="0"/>
  </w:footnotePr>
  <w:endnotePr>
    <w:endnote w:id="-1"/>
    <w:endnote w:id="0"/>
  </w:endnotePr>
  <w:compat>
    <w:useFELayout/>
  </w:compat>
  <w:rsids>
    <w:rsidRoot w:val="001214AB"/>
    <w:rsid w:val="00000423"/>
    <w:rsid w:val="00002EB3"/>
    <w:rsid w:val="00006537"/>
    <w:rsid w:val="00023049"/>
    <w:rsid w:val="00024219"/>
    <w:rsid w:val="00026C65"/>
    <w:rsid w:val="00027CBD"/>
    <w:rsid w:val="00032012"/>
    <w:rsid w:val="00034860"/>
    <w:rsid w:val="000361DD"/>
    <w:rsid w:val="0004194E"/>
    <w:rsid w:val="000423ED"/>
    <w:rsid w:val="000432EF"/>
    <w:rsid w:val="00044FF1"/>
    <w:rsid w:val="00046F4D"/>
    <w:rsid w:val="00047976"/>
    <w:rsid w:val="000521FE"/>
    <w:rsid w:val="00052BB9"/>
    <w:rsid w:val="000650F0"/>
    <w:rsid w:val="000764C7"/>
    <w:rsid w:val="00076B4D"/>
    <w:rsid w:val="00080056"/>
    <w:rsid w:val="00082361"/>
    <w:rsid w:val="000877BF"/>
    <w:rsid w:val="000954E9"/>
    <w:rsid w:val="00096F14"/>
    <w:rsid w:val="000A1BAA"/>
    <w:rsid w:val="000A260F"/>
    <w:rsid w:val="000A2C11"/>
    <w:rsid w:val="000A4086"/>
    <w:rsid w:val="000A4B58"/>
    <w:rsid w:val="000A5FF0"/>
    <w:rsid w:val="000A73C1"/>
    <w:rsid w:val="000B0148"/>
    <w:rsid w:val="000B3407"/>
    <w:rsid w:val="000B4556"/>
    <w:rsid w:val="000B703D"/>
    <w:rsid w:val="000C1C36"/>
    <w:rsid w:val="000C1DEA"/>
    <w:rsid w:val="000D0910"/>
    <w:rsid w:val="000D1A91"/>
    <w:rsid w:val="000D49F1"/>
    <w:rsid w:val="000E1610"/>
    <w:rsid w:val="00105645"/>
    <w:rsid w:val="001056ED"/>
    <w:rsid w:val="001074D6"/>
    <w:rsid w:val="00114F97"/>
    <w:rsid w:val="001214AB"/>
    <w:rsid w:val="0012397A"/>
    <w:rsid w:val="00125A03"/>
    <w:rsid w:val="00130EC4"/>
    <w:rsid w:val="00131232"/>
    <w:rsid w:val="00134894"/>
    <w:rsid w:val="00136620"/>
    <w:rsid w:val="00154536"/>
    <w:rsid w:val="00155CE2"/>
    <w:rsid w:val="00157B9C"/>
    <w:rsid w:val="001653D7"/>
    <w:rsid w:val="0017004D"/>
    <w:rsid w:val="00170994"/>
    <w:rsid w:val="00174727"/>
    <w:rsid w:val="0018063F"/>
    <w:rsid w:val="0018203A"/>
    <w:rsid w:val="001841B9"/>
    <w:rsid w:val="00185BDE"/>
    <w:rsid w:val="001873F1"/>
    <w:rsid w:val="001930A3"/>
    <w:rsid w:val="001933B9"/>
    <w:rsid w:val="001A28B5"/>
    <w:rsid w:val="001A54D5"/>
    <w:rsid w:val="001B123A"/>
    <w:rsid w:val="001B7665"/>
    <w:rsid w:val="001D1188"/>
    <w:rsid w:val="001D25B5"/>
    <w:rsid w:val="001D2652"/>
    <w:rsid w:val="001D4489"/>
    <w:rsid w:val="001D6C50"/>
    <w:rsid w:val="001E2509"/>
    <w:rsid w:val="001E6266"/>
    <w:rsid w:val="001E7806"/>
    <w:rsid w:val="001E786B"/>
    <w:rsid w:val="001F7656"/>
    <w:rsid w:val="00200ACC"/>
    <w:rsid w:val="00202021"/>
    <w:rsid w:val="002029F9"/>
    <w:rsid w:val="0020302E"/>
    <w:rsid w:val="0021189A"/>
    <w:rsid w:val="00215F52"/>
    <w:rsid w:val="0022171A"/>
    <w:rsid w:val="00223349"/>
    <w:rsid w:val="00231E70"/>
    <w:rsid w:val="00236C13"/>
    <w:rsid w:val="00242B85"/>
    <w:rsid w:val="00243C6C"/>
    <w:rsid w:val="00244BF8"/>
    <w:rsid w:val="00245637"/>
    <w:rsid w:val="00246A0D"/>
    <w:rsid w:val="002471FE"/>
    <w:rsid w:val="002520EB"/>
    <w:rsid w:val="00256F43"/>
    <w:rsid w:val="00263A61"/>
    <w:rsid w:val="002728B1"/>
    <w:rsid w:val="0029054E"/>
    <w:rsid w:val="00293EFD"/>
    <w:rsid w:val="002979A0"/>
    <w:rsid w:val="002A0D89"/>
    <w:rsid w:val="002B488D"/>
    <w:rsid w:val="002C3792"/>
    <w:rsid w:val="002D10A0"/>
    <w:rsid w:val="002D4678"/>
    <w:rsid w:val="002D4F14"/>
    <w:rsid w:val="002E1F63"/>
    <w:rsid w:val="002E2227"/>
    <w:rsid w:val="002E64F0"/>
    <w:rsid w:val="002E75A6"/>
    <w:rsid w:val="002F0245"/>
    <w:rsid w:val="002F35B5"/>
    <w:rsid w:val="002F470C"/>
    <w:rsid w:val="002F62BD"/>
    <w:rsid w:val="002F7C7E"/>
    <w:rsid w:val="00300968"/>
    <w:rsid w:val="00303320"/>
    <w:rsid w:val="0030614F"/>
    <w:rsid w:val="00307CFF"/>
    <w:rsid w:val="00312C43"/>
    <w:rsid w:val="00312DBF"/>
    <w:rsid w:val="003259B2"/>
    <w:rsid w:val="00332B99"/>
    <w:rsid w:val="003353C0"/>
    <w:rsid w:val="003608E7"/>
    <w:rsid w:val="003618C6"/>
    <w:rsid w:val="00362FE5"/>
    <w:rsid w:val="00366B40"/>
    <w:rsid w:val="003678CD"/>
    <w:rsid w:val="00373CDF"/>
    <w:rsid w:val="0038423D"/>
    <w:rsid w:val="00393B7F"/>
    <w:rsid w:val="00393F25"/>
    <w:rsid w:val="003A035B"/>
    <w:rsid w:val="003A339F"/>
    <w:rsid w:val="003A3E6C"/>
    <w:rsid w:val="003A3F29"/>
    <w:rsid w:val="003A6491"/>
    <w:rsid w:val="003B1BC4"/>
    <w:rsid w:val="003B6AEB"/>
    <w:rsid w:val="003B7C5B"/>
    <w:rsid w:val="003C2B19"/>
    <w:rsid w:val="003C6EB6"/>
    <w:rsid w:val="003D4081"/>
    <w:rsid w:val="003D7845"/>
    <w:rsid w:val="003E0612"/>
    <w:rsid w:val="003F076F"/>
    <w:rsid w:val="003F2F2B"/>
    <w:rsid w:val="00405B9A"/>
    <w:rsid w:val="00406A8B"/>
    <w:rsid w:val="00410918"/>
    <w:rsid w:val="004125D3"/>
    <w:rsid w:val="00412B17"/>
    <w:rsid w:val="00421717"/>
    <w:rsid w:val="00422CE0"/>
    <w:rsid w:val="0043395C"/>
    <w:rsid w:val="00435D40"/>
    <w:rsid w:val="00452FD6"/>
    <w:rsid w:val="00453375"/>
    <w:rsid w:val="00470A61"/>
    <w:rsid w:val="00473911"/>
    <w:rsid w:val="00473E1A"/>
    <w:rsid w:val="00476372"/>
    <w:rsid w:val="004765F4"/>
    <w:rsid w:val="004777C7"/>
    <w:rsid w:val="00485795"/>
    <w:rsid w:val="00493E62"/>
    <w:rsid w:val="00494AFD"/>
    <w:rsid w:val="0049543C"/>
    <w:rsid w:val="00496B55"/>
    <w:rsid w:val="004A207B"/>
    <w:rsid w:val="004C29BB"/>
    <w:rsid w:val="004D1CAA"/>
    <w:rsid w:val="004D282B"/>
    <w:rsid w:val="004D3FEB"/>
    <w:rsid w:val="004E5DF5"/>
    <w:rsid w:val="004E62CE"/>
    <w:rsid w:val="004E6AD8"/>
    <w:rsid w:val="004F6F76"/>
    <w:rsid w:val="0050535C"/>
    <w:rsid w:val="00510063"/>
    <w:rsid w:val="005102EE"/>
    <w:rsid w:val="00511FF3"/>
    <w:rsid w:val="0051443A"/>
    <w:rsid w:val="00515850"/>
    <w:rsid w:val="005236E3"/>
    <w:rsid w:val="00531567"/>
    <w:rsid w:val="00531DF1"/>
    <w:rsid w:val="005336BF"/>
    <w:rsid w:val="005533EF"/>
    <w:rsid w:val="0055352A"/>
    <w:rsid w:val="0056097E"/>
    <w:rsid w:val="00561D11"/>
    <w:rsid w:val="00570315"/>
    <w:rsid w:val="005727D8"/>
    <w:rsid w:val="00575AED"/>
    <w:rsid w:val="00577C40"/>
    <w:rsid w:val="00584B2F"/>
    <w:rsid w:val="005878AD"/>
    <w:rsid w:val="005935E1"/>
    <w:rsid w:val="00595731"/>
    <w:rsid w:val="005A23B5"/>
    <w:rsid w:val="005A2646"/>
    <w:rsid w:val="005A3FAC"/>
    <w:rsid w:val="005A4EB1"/>
    <w:rsid w:val="005A4FE2"/>
    <w:rsid w:val="005A588A"/>
    <w:rsid w:val="005A6920"/>
    <w:rsid w:val="005B305E"/>
    <w:rsid w:val="005B38D7"/>
    <w:rsid w:val="005B7AE3"/>
    <w:rsid w:val="005C0702"/>
    <w:rsid w:val="005C0F4B"/>
    <w:rsid w:val="005D12E5"/>
    <w:rsid w:val="005D3289"/>
    <w:rsid w:val="005D4F81"/>
    <w:rsid w:val="005D6782"/>
    <w:rsid w:val="005D77ED"/>
    <w:rsid w:val="005E1223"/>
    <w:rsid w:val="005E30C1"/>
    <w:rsid w:val="005E376E"/>
    <w:rsid w:val="005E451D"/>
    <w:rsid w:val="005E5356"/>
    <w:rsid w:val="005E5E12"/>
    <w:rsid w:val="005E751F"/>
    <w:rsid w:val="005E7F2F"/>
    <w:rsid w:val="005F4149"/>
    <w:rsid w:val="005F624B"/>
    <w:rsid w:val="005F70D0"/>
    <w:rsid w:val="006006BF"/>
    <w:rsid w:val="00600D5A"/>
    <w:rsid w:val="00605078"/>
    <w:rsid w:val="006110A6"/>
    <w:rsid w:val="006121E5"/>
    <w:rsid w:val="006144E2"/>
    <w:rsid w:val="00625FF3"/>
    <w:rsid w:val="006330B6"/>
    <w:rsid w:val="0063487A"/>
    <w:rsid w:val="00640847"/>
    <w:rsid w:val="00642D51"/>
    <w:rsid w:val="006468FD"/>
    <w:rsid w:val="006530E7"/>
    <w:rsid w:val="00663367"/>
    <w:rsid w:val="00665669"/>
    <w:rsid w:val="00665B4A"/>
    <w:rsid w:val="006666B9"/>
    <w:rsid w:val="00675E51"/>
    <w:rsid w:val="00677BEF"/>
    <w:rsid w:val="006805B6"/>
    <w:rsid w:val="00694857"/>
    <w:rsid w:val="0069717E"/>
    <w:rsid w:val="00697B9B"/>
    <w:rsid w:val="006A5E6E"/>
    <w:rsid w:val="006A68EA"/>
    <w:rsid w:val="006B0ACB"/>
    <w:rsid w:val="006B13E2"/>
    <w:rsid w:val="006B5DBA"/>
    <w:rsid w:val="006B7009"/>
    <w:rsid w:val="006C2910"/>
    <w:rsid w:val="006C2A76"/>
    <w:rsid w:val="006C49CB"/>
    <w:rsid w:val="006D1DC5"/>
    <w:rsid w:val="006D3D22"/>
    <w:rsid w:val="006E3214"/>
    <w:rsid w:val="006E4916"/>
    <w:rsid w:val="006F2C82"/>
    <w:rsid w:val="006F4716"/>
    <w:rsid w:val="006F7831"/>
    <w:rsid w:val="0070451C"/>
    <w:rsid w:val="00711AE1"/>
    <w:rsid w:val="00713C21"/>
    <w:rsid w:val="00715BF6"/>
    <w:rsid w:val="0071700F"/>
    <w:rsid w:val="007208B8"/>
    <w:rsid w:val="00723833"/>
    <w:rsid w:val="0072600A"/>
    <w:rsid w:val="00726C38"/>
    <w:rsid w:val="0073732C"/>
    <w:rsid w:val="0074039F"/>
    <w:rsid w:val="00742431"/>
    <w:rsid w:val="00746663"/>
    <w:rsid w:val="0074762E"/>
    <w:rsid w:val="00751EB5"/>
    <w:rsid w:val="00752A9C"/>
    <w:rsid w:val="007547A6"/>
    <w:rsid w:val="007616F1"/>
    <w:rsid w:val="00766E93"/>
    <w:rsid w:val="0076738A"/>
    <w:rsid w:val="00771847"/>
    <w:rsid w:val="00771D6C"/>
    <w:rsid w:val="0077475F"/>
    <w:rsid w:val="00775656"/>
    <w:rsid w:val="00776F24"/>
    <w:rsid w:val="007819AA"/>
    <w:rsid w:val="007820E3"/>
    <w:rsid w:val="007903CE"/>
    <w:rsid w:val="0079410F"/>
    <w:rsid w:val="00795502"/>
    <w:rsid w:val="007A05AE"/>
    <w:rsid w:val="007A7562"/>
    <w:rsid w:val="007B3228"/>
    <w:rsid w:val="007B39CC"/>
    <w:rsid w:val="007B6544"/>
    <w:rsid w:val="007C479C"/>
    <w:rsid w:val="007D07C7"/>
    <w:rsid w:val="007D6F96"/>
    <w:rsid w:val="007E62D8"/>
    <w:rsid w:val="007E6B3C"/>
    <w:rsid w:val="007F3D53"/>
    <w:rsid w:val="007F4FF9"/>
    <w:rsid w:val="007F60EC"/>
    <w:rsid w:val="00802597"/>
    <w:rsid w:val="00811A2F"/>
    <w:rsid w:val="00816E78"/>
    <w:rsid w:val="008233CB"/>
    <w:rsid w:val="00825266"/>
    <w:rsid w:val="008267F4"/>
    <w:rsid w:val="0083577F"/>
    <w:rsid w:val="00835F90"/>
    <w:rsid w:val="008502F6"/>
    <w:rsid w:val="00852B95"/>
    <w:rsid w:val="00854A0A"/>
    <w:rsid w:val="00860BCB"/>
    <w:rsid w:val="00861B07"/>
    <w:rsid w:val="00864D29"/>
    <w:rsid w:val="00866954"/>
    <w:rsid w:val="00867D17"/>
    <w:rsid w:val="00874B89"/>
    <w:rsid w:val="0088201E"/>
    <w:rsid w:val="00887A1B"/>
    <w:rsid w:val="00890C88"/>
    <w:rsid w:val="00892958"/>
    <w:rsid w:val="00895D6E"/>
    <w:rsid w:val="008A5B69"/>
    <w:rsid w:val="008A5C12"/>
    <w:rsid w:val="008B020F"/>
    <w:rsid w:val="008B148A"/>
    <w:rsid w:val="008B6DB4"/>
    <w:rsid w:val="008B6EA6"/>
    <w:rsid w:val="008B78B6"/>
    <w:rsid w:val="008D17B4"/>
    <w:rsid w:val="008D292B"/>
    <w:rsid w:val="008E1071"/>
    <w:rsid w:val="008E33D4"/>
    <w:rsid w:val="008E390C"/>
    <w:rsid w:val="008F617E"/>
    <w:rsid w:val="009074F6"/>
    <w:rsid w:val="00911EC9"/>
    <w:rsid w:val="00915F1A"/>
    <w:rsid w:val="009163F5"/>
    <w:rsid w:val="00917864"/>
    <w:rsid w:val="009249A6"/>
    <w:rsid w:val="00927A67"/>
    <w:rsid w:val="00943F06"/>
    <w:rsid w:val="009537CF"/>
    <w:rsid w:val="009561E9"/>
    <w:rsid w:val="00961CBC"/>
    <w:rsid w:val="009665CF"/>
    <w:rsid w:val="009742CE"/>
    <w:rsid w:val="00976BEE"/>
    <w:rsid w:val="00980B94"/>
    <w:rsid w:val="00982864"/>
    <w:rsid w:val="00982E15"/>
    <w:rsid w:val="009830A0"/>
    <w:rsid w:val="00985A09"/>
    <w:rsid w:val="009939A4"/>
    <w:rsid w:val="009B3419"/>
    <w:rsid w:val="009C367C"/>
    <w:rsid w:val="009C4D39"/>
    <w:rsid w:val="009C6CB1"/>
    <w:rsid w:val="009D4188"/>
    <w:rsid w:val="009D4303"/>
    <w:rsid w:val="009D4676"/>
    <w:rsid w:val="009D5B43"/>
    <w:rsid w:val="009E0F00"/>
    <w:rsid w:val="009E4B30"/>
    <w:rsid w:val="009E5F22"/>
    <w:rsid w:val="009E6316"/>
    <w:rsid w:val="00A0457B"/>
    <w:rsid w:val="00A054D1"/>
    <w:rsid w:val="00A07430"/>
    <w:rsid w:val="00A07469"/>
    <w:rsid w:val="00A1249E"/>
    <w:rsid w:val="00A1285A"/>
    <w:rsid w:val="00A1677A"/>
    <w:rsid w:val="00A17D08"/>
    <w:rsid w:val="00A228CC"/>
    <w:rsid w:val="00A262AA"/>
    <w:rsid w:val="00A30DBA"/>
    <w:rsid w:val="00A322B3"/>
    <w:rsid w:val="00A42E85"/>
    <w:rsid w:val="00A45575"/>
    <w:rsid w:val="00A5079C"/>
    <w:rsid w:val="00A54FD3"/>
    <w:rsid w:val="00A6533A"/>
    <w:rsid w:val="00A72CFE"/>
    <w:rsid w:val="00A830C2"/>
    <w:rsid w:val="00A85C76"/>
    <w:rsid w:val="00A9225D"/>
    <w:rsid w:val="00A94B9A"/>
    <w:rsid w:val="00A97EC9"/>
    <w:rsid w:val="00AA0579"/>
    <w:rsid w:val="00AA1BFA"/>
    <w:rsid w:val="00AA2428"/>
    <w:rsid w:val="00AB0232"/>
    <w:rsid w:val="00AB7423"/>
    <w:rsid w:val="00AC2B02"/>
    <w:rsid w:val="00AC3601"/>
    <w:rsid w:val="00AC5EAB"/>
    <w:rsid w:val="00AC75CE"/>
    <w:rsid w:val="00AD0C7A"/>
    <w:rsid w:val="00AD1111"/>
    <w:rsid w:val="00AD78AD"/>
    <w:rsid w:val="00AE321C"/>
    <w:rsid w:val="00AF798E"/>
    <w:rsid w:val="00B02B0E"/>
    <w:rsid w:val="00B059D0"/>
    <w:rsid w:val="00B06C13"/>
    <w:rsid w:val="00B1073B"/>
    <w:rsid w:val="00B1120D"/>
    <w:rsid w:val="00B16BF9"/>
    <w:rsid w:val="00B23DDE"/>
    <w:rsid w:val="00B24C96"/>
    <w:rsid w:val="00B309DF"/>
    <w:rsid w:val="00B35DB4"/>
    <w:rsid w:val="00B43106"/>
    <w:rsid w:val="00B45C96"/>
    <w:rsid w:val="00B464BB"/>
    <w:rsid w:val="00B46C2D"/>
    <w:rsid w:val="00B66320"/>
    <w:rsid w:val="00B93BD1"/>
    <w:rsid w:val="00B94510"/>
    <w:rsid w:val="00B9680D"/>
    <w:rsid w:val="00BA0398"/>
    <w:rsid w:val="00BA3267"/>
    <w:rsid w:val="00BA68EB"/>
    <w:rsid w:val="00BB22A6"/>
    <w:rsid w:val="00BB51AE"/>
    <w:rsid w:val="00BD29A8"/>
    <w:rsid w:val="00BE43A2"/>
    <w:rsid w:val="00BF4E46"/>
    <w:rsid w:val="00C00DD3"/>
    <w:rsid w:val="00C02D5B"/>
    <w:rsid w:val="00C16B1B"/>
    <w:rsid w:val="00C21197"/>
    <w:rsid w:val="00C22E24"/>
    <w:rsid w:val="00C2665F"/>
    <w:rsid w:val="00C33731"/>
    <w:rsid w:val="00C34CA2"/>
    <w:rsid w:val="00C479A1"/>
    <w:rsid w:val="00C54E41"/>
    <w:rsid w:val="00C55D83"/>
    <w:rsid w:val="00C71277"/>
    <w:rsid w:val="00C805D1"/>
    <w:rsid w:val="00C85A42"/>
    <w:rsid w:val="00C92152"/>
    <w:rsid w:val="00C93822"/>
    <w:rsid w:val="00C94944"/>
    <w:rsid w:val="00C960DF"/>
    <w:rsid w:val="00CA3349"/>
    <w:rsid w:val="00CB1EFC"/>
    <w:rsid w:val="00CB1FB4"/>
    <w:rsid w:val="00CB5B75"/>
    <w:rsid w:val="00CB612A"/>
    <w:rsid w:val="00CC2627"/>
    <w:rsid w:val="00CC6491"/>
    <w:rsid w:val="00CC7EDA"/>
    <w:rsid w:val="00CD27DB"/>
    <w:rsid w:val="00CE016D"/>
    <w:rsid w:val="00CE2375"/>
    <w:rsid w:val="00CE5CFB"/>
    <w:rsid w:val="00CF14F1"/>
    <w:rsid w:val="00CF1E3C"/>
    <w:rsid w:val="00CF1E84"/>
    <w:rsid w:val="00CF33E1"/>
    <w:rsid w:val="00CF5842"/>
    <w:rsid w:val="00CF6DA0"/>
    <w:rsid w:val="00D0064E"/>
    <w:rsid w:val="00D01A73"/>
    <w:rsid w:val="00D15ED6"/>
    <w:rsid w:val="00D176CF"/>
    <w:rsid w:val="00D21403"/>
    <w:rsid w:val="00D264C2"/>
    <w:rsid w:val="00D27F6A"/>
    <w:rsid w:val="00D3118B"/>
    <w:rsid w:val="00D33099"/>
    <w:rsid w:val="00D334C3"/>
    <w:rsid w:val="00D41DC6"/>
    <w:rsid w:val="00D458C9"/>
    <w:rsid w:val="00D45E9B"/>
    <w:rsid w:val="00D473DC"/>
    <w:rsid w:val="00D5155D"/>
    <w:rsid w:val="00D52E74"/>
    <w:rsid w:val="00D540A1"/>
    <w:rsid w:val="00D6340E"/>
    <w:rsid w:val="00D63B34"/>
    <w:rsid w:val="00D64AD1"/>
    <w:rsid w:val="00D666EB"/>
    <w:rsid w:val="00D66BC4"/>
    <w:rsid w:val="00D66FAE"/>
    <w:rsid w:val="00D679FC"/>
    <w:rsid w:val="00D736A2"/>
    <w:rsid w:val="00D82735"/>
    <w:rsid w:val="00D8476B"/>
    <w:rsid w:val="00D84D88"/>
    <w:rsid w:val="00D93B4F"/>
    <w:rsid w:val="00D93DC2"/>
    <w:rsid w:val="00D9557A"/>
    <w:rsid w:val="00DA0B8C"/>
    <w:rsid w:val="00DA3E98"/>
    <w:rsid w:val="00DA5552"/>
    <w:rsid w:val="00DA63CC"/>
    <w:rsid w:val="00DA643D"/>
    <w:rsid w:val="00DB057D"/>
    <w:rsid w:val="00DB3954"/>
    <w:rsid w:val="00DC6784"/>
    <w:rsid w:val="00DC6AA5"/>
    <w:rsid w:val="00DC7A21"/>
    <w:rsid w:val="00DD16A2"/>
    <w:rsid w:val="00DD27E2"/>
    <w:rsid w:val="00DD678F"/>
    <w:rsid w:val="00DE2E5F"/>
    <w:rsid w:val="00DE3473"/>
    <w:rsid w:val="00DE7AF1"/>
    <w:rsid w:val="00DF67B9"/>
    <w:rsid w:val="00DF6B57"/>
    <w:rsid w:val="00E00045"/>
    <w:rsid w:val="00E014F2"/>
    <w:rsid w:val="00E016AD"/>
    <w:rsid w:val="00E02636"/>
    <w:rsid w:val="00E02FD6"/>
    <w:rsid w:val="00E04D56"/>
    <w:rsid w:val="00E07384"/>
    <w:rsid w:val="00E13E56"/>
    <w:rsid w:val="00E15177"/>
    <w:rsid w:val="00E242F8"/>
    <w:rsid w:val="00E2598E"/>
    <w:rsid w:val="00E259E3"/>
    <w:rsid w:val="00E2697A"/>
    <w:rsid w:val="00E26D17"/>
    <w:rsid w:val="00E31AD7"/>
    <w:rsid w:val="00E3346B"/>
    <w:rsid w:val="00E35418"/>
    <w:rsid w:val="00E40082"/>
    <w:rsid w:val="00E43E73"/>
    <w:rsid w:val="00E4507C"/>
    <w:rsid w:val="00E518F1"/>
    <w:rsid w:val="00E55263"/>
    <w:rsid w:val="00E554D9"/>
    <w:rsid w:val="00E55698"/>
    <w:rsid w:val="00E5600C"/>
    <w:rsid w:val="00E65E97"/>
    <w:rsid w:val="00E73020"/>
    <w:rsid w:val="00E74B43"/>
    <w:rsid w:val="00E76756"/>
    <w:rsid w:val="00E80FEE"/>
    <w:rsid w:val="00E81A86"/>
    <w:rsid w:val="00E84A8C"/>
    <w:rsid w:val="00E85622"/>
    <w:rsid w:val="00E918FD"/>
    <w:rsid w:val="00E91E2E"/>
    <w:rsid w:val="00E944DC"/>
    <w:rsid w:val="00EA0BB1"/>
    <w:rsid w:val="00EA45DB"/>
    <w:rsid w:val="00EA4EF6"/>
    <w:rsid w:val="00EB0FF1"/>
    <w:rsid w:val="00EB34A9"/>
    <w:rsid w:val="00EB6D99"/>
    <w:rsid w:val="00EC347F"/>
    <w:rsid w:val="00EC5789"/>
    <w:rsid w:val="00EC57E8"/>
    <w:rsid w:val="00EC6803"/>
    <w:rsid w:val="00ED3990"/>
    <w:rsid w:val="00ED4A01"/>
    <w:rsid w:val="00ED7DFA"/>
    <w:rsid w:val="00EE5626"/>
    <w:rsid w:val="00EE6D7B"/>
    <w:rsid w:val="00EE7B41"/>
    <w:rsid w:val="00EF2549"/>
    <w:rsid w:val="00EF7EFA"/>
    <w:rsid w:val="00F008FC"/>
    <w:rsid w:val="00F04A32"/>
    <w:rsid w:val="00F10F98"/>
    <w:rsid w:val="00F12C8E"/>
    <w:rsid w:val="00F2399B"/>
    <w:rsid w:val="00F304E2"/>
    <w:rsid w:val="00F316A1"/>
    <w:rsid w:val="00F36CEC"/>
    <w:rsid w:val="00F42CB7"/>
    <w:rsid w:val="00F4607C"/>
    <w:rsid w:val="00F52A0E"/>
    <w:rsid w:val="00F623F3"/>
    <w:rsid w:val="00F62666"/>
    <w:rsid w:val="00F66951"/>
    <w:rsid w:val="00F672EE"/>
    <w:rsid w:val="00F67D6F"/>
    <w:rsid w:val="00F70E9A"/>
    <w:rsid w:val="00F73D6E"/>
    <w:rsid w:val="00F8060A"/>
    <w:rsid w:val="00F824EA"/>
    <w:rsid w:val="00F8709D"/>
    <w:rsid w:val="00F90D03"/>
    <w:rsid w:val="00F9373D"/>
    <w:rsid w:val="00F9395B"/>
    <w:rsid w:val="00F95E87"/>
    <w:rsid w:val="00F96074"/>
    <w:rsid w:val="00F97EBD"/>
    <w:rsid w:val="00FA66FB"/>
    <w:rsid w:val="00FB0549"/>
    <w:rsid w:val="00FB368B"/>
    <w:rsid w:val="00FB44E5"/>
    <w:rsid w:val="00FB4859"/>
    <w:rsid w:val="00FC0FC0"/>
    <w:rsid w:val="00FC3571"/>
    <w:rsid w:val="00FC6CBF"/>
    <w:rsid w:val="00FD127C"/>
    <w:rsid w:val="00FD2100"/>
    <w:rsid w:val="00FD3D4A"/>
    <w:rsid w:val="00FE2A3B"/>
    <w:rsid w:val="00FE63C7"/>
    <w:rsid w:val="00FE72FB"/>
    <w:rsid w:val="00FF483E"/>
    <w:rsid w:val="00FF49F5"/>
    <w:rsid w:val="00FF769C"/>
    <w:rsid w:val="314997F3"/>
    <w:rsid w:val="70A807E0"/>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colormru v:ext="edit" colors="#203d4f,#a2000b,#cc5d0f"/>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F3D"/>
    <w:rPr>
      <w:rFonts w:ascii="Helvetica" w:hAnsi="Helvetica"/>
      <w:sz w:val="22"/>
      <w:szCs w:val="24"/>
      <w:lang w:eastAsia="en-US"/>
    </w:rPr>
  </w:style>
  <w:style w:type="paragraph" w:styleId="Heading1">
    <w:name w:val="heading 1"/>
    <w:basedOn w:val="Normal"/>
    <w:next w:val="Normal"/>
    <w:qFormat/>
    <w:rsid w:val="00801667"/>
    <w:pPr>
      <w:keepNext/>
      <w:spacing w:after="120"/>
      <w:outlineLvl w:val="0"/>
    </w:pPr>
    <w:rPr>
      <w:rFonts w:cs="Helvetica"/>
      <w:kern w:val="32"/>
      <w:sz w:val="48"/>
      <w:szCs w:val="32"/>
    </w:rPr>
  </w:style>
  <w:style w:type="paragraph" w:styleId="Heading2">
    <w:name w:val="heading 2"/>
    <w:basedOn w:val="Normal"/>
    <w:next w:val="Normal"/>
    <w:qFormat/>
    <w:rsid w:val="00801667"/>
    <w:pPr>
      <w:keepNext/>
      <w:spacing w:after="120"/>
      <w:outlineLvl w:val="1"/>
    </w:pPr>
    <w:rPr>
      <w:sz w:val="40"/>
      <w:szCs w:val="28"/>
    </w:rPr>
  </w:style>
  <w:style w:type="paragraph" w:styleId="Heading3">
    <w:name w:val="heading 3"/>
    <w:basedOn w:val="Normal"/>
    <w:next w:val="Normal"/>
    <w:qFormat/>
    <w:rsid w:val="00801667"/>
    <w:pPr>
      <w:keepNext/>
      <w:spacing w:after="120"/>
      <w:outlineLvl w:val="2"/>
    </w:pPr>
    <w:rPr>
      <w:rFonts w:cs="Arial"/>
      <w:noProof/>
      <w:color w:val="000000"/>
      <w:sz w:val="32"/>
      <w:szCs w:val="26"/>
      <w:lang w:val="en-US"/>
    </w:rPr>
  </w:style>
  <w:style w:type="paragraph" w:styleId="Heading4">
    <w:name w:val="heading 4"/>
    <w:basedOn w:val="Normal"/>
    <w:next w:val="Normal"/>
    <w:qFormat/>
    <w:rsid w:val="00D84F3D"/>
    <w:pPr>
      <w:keepNext/>
      <w:spacing w:before="240" w:after="60"/>
      <w:outlineLvl w:val="3"/>
    </w:pPr>
    <w:rPr>
      <w:b/>
      <w:sz w:val="24"/>
      <w:szCs w:val="28"/>
    </w:rPr>
  </w:style>
  <w:style w:type="paragraph" w:styleId="Heading5">
    <w:name w:val="heading 5"/>
    <w:basedOn w:val="Normal"/>
    <w:next w:val="Normal"/>
    <w:qFormat/>
    <w:rsid w:val="00D5155D"/>
    <w:pPr>
      <w:spacing w:before="240" w:after="60"/>
      <w:outlineLvl w:val="4"/>
    </w:pPr>
    <w:rPr>
      <w:b/>
      <w:bCs/>
      <w:i/>
      <w:iCs/>
      <w:sz w:val="26"/>
      <w:szCs w:val="26"/>
    </w:rPr>
  </w:style>
  <w:style w:type="paragraph" w:styleId="Heading6">
    <w:name w:val="heading 6"/>
    <w:basedOn w:val="Normal"/>
    <w:next w:val="Normal"/>
    <w:qFormat/>
    <w:rsid w:val="00D5155D"/>
    <w:pPr>
      <w:spacing w:before="240" w:after="60"/>
      <w:outlineLvl w:val="5"/>
    </w:pPr>
    <w:rPr>
      <w:rFonts w:ascii="Times New Roman" w:hAnsi="Times New Roman"/>
      <w:b/>
      <w:bCs/>
      <w:szCs w:val="22"/>
    </w:rPr>
  </w:style>
  <w:style w:type="paragraph" w:styleId="Heading7">
    <w:name w:val="heading 7"/>
    <w:basedOn w:val="Normal"/>
    <w:next w:val="Normal"/>
    <w:qFormat/>
    <w:rsid w:val="00D5155D"/>
    <w:pPr>
      <w:spacing w:before="240" w:after="60"/>
      <w:outlineLvl w:val="6"/>
    </w:pPr>
    <w:rPr>
      <w:rFonts w:ascii="Times New Roman" w:hAnsi="Times New Roman"/>
      <w:sz w:val="24"/>
    </w:rPr>
  </w:style>
  <w:style w:type="paragraph" w:styleId="Heading8">
    <w:name w:val="heading 8"/>
    <w:basedOn w:val="Normal"/>
    <w:next w:val="Normal"/>
    <w:qFormat/>
    <w:rsid w:val="00D5155D"/>
    <w:pPr>
      <w:keepNext/>
      <w:jc w:val="center"/>
      <w:outlineLvl w:val="7"/>
    </w:pPr>
    <w:rPr>
      <w:rFonts w:ascii="Times New Roman" w:hAnsi="Times New Roman"/>
      <w:b/>
      <w:szCs w:val="20"/>
    </w:rPr>
  </w:style>
  <w:style w:type="paragraph" w:styleId="Heading9">
    <w:name w:val="heading 9"/>
    <w:basedOn w:val="Normal"/>
    <w:next w:val="Normal"/>
    <w:qFormat/>
    <w:rsid w:val="00D5155D"/>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84F3D"/>
    <w:pPr>
      <w:tabs>
        <w:tab w:val="center" w:pos="4153"/>
        <w:tab w:val="right" w:pos="8306"/>
      </w:tabs>
    </w:pPr>
  </w:style>
  <w:style w:type="paragraph" w:styleId="Header">
    <w:name w:val="header"/>
    <w:basedOn w:val="Normal"/>
    <w:rsid w:val="00571058"/>
    <w:pPr>
      <w:tabs>
        <w:tab w:val="center" w:pos="4153"/>
        <w:tab w:val="right" w:pos="8306"/>
      </w:tabs>
    </w:pPr>
  </w:style>
  <w:style w:type="character" w:styleId="PageNumber">
    <w:name w:val="page number"/>
    <w:rsid w:val="00571058"/>
    <w:rPr>
      <w:rFonts w:ascii="Helvetica" w:hAnsi="Helvetica"/>
      <w:sz w:val="22"/>
    </w:rPr>
  </w:style>
  <w:style w:type="paragraph" w:customStyle="1" w:styleId="NCCABlack">
    <w:name w:val="NCCA Black"/>
    <w:basedOn w:val="Normal"/>
    <w:link w:val="NCCABlackChar"/>
    <w:rsid w:val="00D84F3D"/>
    <w:pPr>
      <w:spacing w:line="360" w:lineRule="auto"/>
      <w:jc w:val="both"/>
    </w:pPr>
  </w:style>
  <w:style w:type="character" w:styleId="CommentReference">
    <w:name w:val="annotation reference"/>
    <w:semiHidden/>
    <w:rsid w:val="00076B4D"/>
    <w:rPr>
      <w:sz w:val="16"/>
      <w:szCs w:val="16"/>
    </w:rPr>
  </w:style>
  <w:style w:type="paragraph" w:styleId="CommentText">
    <w:name w:val="annotation text"/>
    <w:basedOn w:val="Normal"/>
    <w:semiHidden/>
    <w:rsid w:val="00076B4D"/>
    <w:rPr>
      <w:sz w:val="20"/>
      <w:szCs w:val="20"/>
    </w:rPr>
  </w:style>
  <w:style w:type="paragraph" w:styleId="CommentSubject">
    <w:name w:val="annotation subject"/>
    <w:basedOn w:val="CommentText"/>
    <w:next w:val="CommentText"/>
    <w:semiHidden/>
    <w:rsid w:val="00076B4D"/>
    <w:rPr>
      <w:b/>
      <w:bCs/>
    </w:rPr>
  </w:style>
  <w:style w:type="paragraph" w:styleId="BalloonText">
    <w:name w:val="Balloon Text"/>
    <w:basedOn w:val="Normal"/>
    <w:semiHidden/>
    <w:rsid w:val="00076B4D"/>
    <w:rPr>
      <w:rFonts w:ascii="Tahoma" w:hAnsi="Tahoma" w:cs="Tahoma"/>
      <w:sz w:val="16"/>
      <w:szCs w:val="16"/>
    </w:rPr>
  </w:style>
  <w:style w:type="paragraph" w:customStyle="1" w:styleId="NCCARed">
    <w:name w:val="NCCA Red"/>
    <w:basedOn w:val="Normal"/>
    <w:rsid w:val="00D84F3D"/>
    <w:pPr>
      <w:spacing w:line="360" w:lineRule="auto"/>
      <w:jc w:val="both"/>
    </w:pPr>
    <w:rPr>
      <w:color w:val="A2000B"/>
      <w:lang w:val="en-US"/>
    </w:rPr>
  </w:style>
  <w:style w:type="character" w:styleId="Hyperlink">
    <w:name w:val="Hyperlink"/>
    <w:rsid w:val="004D3FEB"/>
    <w:rPr>
      <w:color w:val="0000FF"/>
      <w:u w:val="single"/>
    </w:rPr>
  </w:style>
  <w:style w:type="numbering" w:customStyle="1" w:styleId="bulletedlist">
    <w:name w:val="bulleted list"/>
    <w:rsid w:val="00571058"/>
    <w:pPr>
      <w:numPr>
        <w:numId w:val="1"/>
      </w:numPr>
    </w:pPr>
  </w:style>
  <w:style w:type="character" w:customStyle="1" w:styleId="NCCABlackChar">
    <w:name w:val="NCCA Black Char"/>
    <w:link w:val="NCCABlack"/>
    <w:rsid w:val="00D176CF"/>
    <w:rPr>
      <w:rFonts w:ascii="Helvetica" w:hAnsi="Helvetica"/>
      <w:sz w:val="22"/>
      <w:szCs w:val="24"/>
      <w:lang w:val="en-GB" w:eastAsia="en-US" w:bidi="ar-SA"/>
    </w:rPr>
  </w:style>
  <w:style w:type="table" w:styleId="TableGrid">
    <w:name w:val="Table Grid"/>
    <w:basedOn w:val="TableNormal"/>
    <w:uiPriority w:val="39"/>
    <w:rsid w:val="00D84F3D"/>
    <w:rPr>
      <w:rFonts w:ascii="Helvetica" w:hAnsi="Helvetica"/>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rsid w:val="00EA45DB"/>
    <w:pPr>
      <w:spacing w:line="360" w:lineRule="auto"/>
    </w:pPr>
    <w:rPr>
      <w:lang w:val="en-IE"/>
    </w:rPr>
  </w:style>
  <w:style w:type="paragraph" w:styleId="BodyText">
    <w:name w:val="Body Text"/>
    <w:basedOn w:val="Normal"/>
    <w:rsid w:val="00D5155D"/>
    <w:pPr>
      <w:spacing w:after="120"/>
    </w:pPr>
  </w:style>
  <w:style w:type="paragraph" w:styleId="BodyTextIndent2">
    <w:name w:val="Body Text Indent 2"/>
    <w:basedOn w:val="Normal"/>
    <w:rsid w:val="00D5155D"/>
    <w:pPr>
      <w:spacing w:after="120" w:line="480" w:lineRule="auto"/>
      <w:ind w:left="283"/>
    </w:pPr>
  </w:style>
  <w:style w:type="paragraph" w:styleId="PlainText">
    <w:name w:val="Plain Text"/>
    <w:basedOn w:val="Normal"/>
    <w:rsid w:val="00D5155D"/>
    <w:rPr>
      <w:rFonts w:ascii="Courier New" w:hAnsi="Courier New"/>
      <w:sz w:val="20"/>
      <w:szCs w:val="20"/>
    </w:rPr>
  </w:style>
  <w:style w:type="paragraph" w:styleId="BodyTextIndent">
    <w:name w:val="Body Text Indent"/>
    <w:basedOn w:val="Normal"/>
    <w:rsid w:val="00D5155D"/>
    <w:pPr>
      <w:ind w:left="426" w:hanging="426"/>
    </w:pPr>
    <w:rPr>
      <w:rFonts w:ascii="Times New Roman" w:hAnsi="Times New Roman"/>
      <w:szCs w:val="20"/>
      <w:lang w:val="en-US"/>
    </w:rPr>
  </w:style>
  <w:style w:type="paragraph" w:styleId="BodyTextIndent3">
    <w:name w:val="Body Text Indent 3"/>
    <w:basedOn w:val="Normal"/>
    <w:rsid w:val="00D5155D"/>
    <w:pPr>
      <w:ind w:left="426"/>
    </w:pPr>
    <w:rPr>
      <w:rFonts w:ascii="Times New Roman" w:hAnsi="Times New Roman"/>
      <w:szCs w:val="20"/>
      <w:lang w:val="en-US"/>
    </w:rPr>
  </w:style>
  <w:style w:type="paragraph" w:styleId="DocumentMap">
    <w:name w:val="Document Map"/>
    <w:basedOn w:val="Normal"/>
    <w:semiHidden/>
    <w:rsid w:val="00D5155D"/>
    <w:pPr>
      <w:shd w:val="clear" w:color="auto" w:fill="000080"/>
    </w:pPr>
    <w:rPr>
      <w:rFonts w:ascii="Tahoma" w:hAnsi="Tahoma" w:cs="Tahoma"/>
      <w:sz w:val="20"/>
      <w:szCs w:val="20"/>
      <w:lang w:val="en-US"/>
    </w:rPr>
  </w:style>
  <w:style w:type="paragraph" w:customStyle="1" w:styleId="a1">
    <w:name w:val="a_1"/>
    <w:basedOn w:val="Normal"/>
    <w:rsid w:val="00E81A86"/>
    <w:pPr>
      <w:spacing w:before="100" w:beforeAutospacing="1" w:after="100" w:afterAutospacing="1"/>
    </w:pPr>
    <w:rPr>
      <w:rFonts w:ascii="Times New Roman" w:hAnsi="Times New Roman"/>
      <w:sz w:val="24"/>
      <w:lang w:val="en-US"/>
    </w:rPr>
  </w:style>
  <w:style w:type="paragraph" w:styleId="NormalWeb">
    <w:name w:val="Normal (Web)"/>
    <w:basedOn w:val="Normal"/>
    <w:uiPriority w:val="99"/>
    <w:rsid w:val="00E81A86"/>
    <w:pPr>
      <w:spacing w:before="100" w:beforeAutospacing="1" w:after="100" w:afterAutospacing="1"/>
    </w:pPr>
    <w:rPr>
      <w:rFonts w:ascii="Times New Roman" w:hAnsi="Times New Roman"/>
      <w:sz w:val="24"/>
      <w:lang w:val="en-US"/>
    </w:rPr>
  </w:style>
  <w:style w:type="character" w:customStyle="1" w:styleId="gras">
    <w:name w:val="gras"/>
    <w:basedOn w:val="DefaultParagraphFont"/>
    <w:rsid w:val="00C479A1"/>
  </w:style>
  <w:style w:type="paragraph" w:customStyle="1" w:styleId="NCCABody">
    <w:name w:val="NCCA_Body"/>
    <w:basedOn w:val="Normal"/>
    <w:link w:val="NCCABodyChar"/>
    <w:qFormat/>
    <w:rsid w:val="00FF483E"/>
    <w:pPr>
      <w:spacing w:after="160" w:line="360" w:lineRule="auto"/>
      <w:jc w:val="both"/>
    </w:pPr>
    <w:rPr>
      <w:rFonts w:ascii="Calibri" w:eastAsia="Calibri" w:hAnsi="Calibri"/>
      <w:szCs w:val="22"/>
      <w:lang w:val="en-IE"/>
    </w:rPr>
  </w:style>
  <w:style w:type="paragraph" w:customStyle="1" w:styleId="NCCAList">
    <w:name w:val="NCCA_List"/>
    <w:basedOn w:val="NCCABody"/>
    <w:link w:val="NCCAListChar"/>
    <w:qFormat/>
    <w:rsid w:val="00FF483E"/>
    <w:pPr>
      <w:numPr>
        <w:numId w:val="4"/>
      </w:numPr>
    </w:pPr>
  </w:style>
  <w:style w:type="character" w:customStyle="1" w:styleId="NCCABodyChar">
    <w:name w:val="NCCA_Body Char"/>
    <w:link w:val="NCCABody"/>
    <w:rsid w:val="00FF483E"/>
    <w:rPr>
      <w:rFonts w:ascii="Calibri" w:eastAsia="Calibri" w:hAnsi="Calibri" w:cs="Times New Roman"/>
      <w:sz w:val="22"/>
      <w:szCs w:val="22"/>
      <w:lang w:val="en-IE" w:eastAsia="en-US"/>
    </w:rPr>
  </w:style>
  <w:style w:type="character" w:customStyle="1" w:styleId="NCCAListChar">
    <w:name w:val="NCCA_List Char"/>
    <w:basedOn w:val="NCCABodyChar"/>
    <w:link w:val="NCCAList"/>
    <w:rsid w:val="00FF483E"/>
    <w:rPr>
      <w:rFonts w:ascii="Calibri" w:eastAsia="Calibri" w:hAnsi="Calibri" w:cs="Times New Roman"/>
      <w:sz w:val="22"/>
      <w:szCs w:val="22"/>
      <w:lang w:val="en-IE" w:eastAsia="en-US"/>
    </w:rPr>
  </w:style>
  <w:style w:type="paragraph" w:customStyle="1" w:styleId="NCCAH3">
    <w:name w:val="NCCA_H3"/>
    <w:basedOn w:val="Normal"/>
    <w:next w:val="NCCABody"/>
    <w:link w:val="NCCAH3Char"/>
    <w:qFormat/>
    <w:rsid w:val="00FF483E"/>
    <w:pPr>
      <w:spacing w:after="160" w:line="360" w:lineRule="auto"/>
    </w:pPr>
    <w:rPr>
      <w:rFonts w:ascii="Calibri" w:eastAsia="Calibri" w:hAnsi="Calibri"/>
      <w:sz w:val="32"/>
      <w:szCs w:val="22"/>
      <w:lang w:val="en-IE"/>
    </w:rPr>
  </w:style>
  <w:style w:type="character" w:customStyle="1" w:styleId="NCCAH3Char">
    <w:name w:val="NCCA_H3 Char"/>
    <w:link w:val="NCCAH3"/>
    <w:rsid w:val="00FF483E"/>
    <w:rPr>
      <w:rFonts w:ascii="Calibri" w:eastAsia="Calibri" w:hAnsi="Calibri" w:cs="Times New Roman"/>
      <w:sz w:val="32"/>
      <w:szCs w:val="22"/>
      <w:lang w:val="en-IE" w:eastAsia="en-US"/>
    </w:rPr>
  </w:style>
  <w:style w:type="paragraph" w:styleId="FootnoteText">
    <w:name w:val="footnote text"/>
    <w:basedOn w:val="Normal"/>
    <w:link w:val="FootnoteTextChar"/>
    <w:rsid w:val="0049543C"/>
    <w:rPr>
      <w:sz w:val="20"/>
      <w:szCs w:val="20"/>
    </w:rPr>
  </w:style>
  <w:style w:type="character" w:customStyle="1" w:styleId="FootnoteTextChar">
    <w:name w:val="Footnote Text Char"/>
    <w:link w:val="FootnoteText"/>
    <w:rsid w:val="0049543C"/>
    <w:rPr>
      <w:rFonts w:ascii="Helvetica" w:hAnsi="Helvetica"/>
      <w:lang w:eastAsia="en-US"/>
    </w:rPr>
  </w:style>
  <w:style w:type="character" w:styleId="FootnoteReference">
    <w:name w:val="footnote reference"/>
    <w:rsid w:val="0049543C"/>
    <w:rPr>
      <w:vertAlign w:val="superscript"/>
    </w:rPr>
  </w:style>
  <w:style w:type="paragraph" w:styleId="EndnoteText">
    <w:name w:val="endnote text"/>
    <w:basedOn w:val="Normal"/>
    <w:link w:val="EndnoteTextChar"/>
    <w:rsid w:val="00C34CA2"/>
    <w:rPr>
      <w:sz w:val="20"/>
      <w:szCs w:val="20"/>
    </w:rPr>
  </w:style>
  <w:style w:type="character" w:customStyle="1" w:styleId="EndnoteTextChar">
    <w:name w:val="Endnote Text Char"/>
    <w:link w:val="EndnoteText"/>
    <w:rsid w:val="00C34CA2"/>
    <w:rPr>
      <w:rFonts w:ascii="Helvetica" w:hAnsi="Helvetica"/>
      <w:lang w:eastAsia="en-US"/>
    </w:rPr>
  </w:style>
  <w:style w:type="character" w:styleId="EndnoteReference">
    <w:name w:val="endnote reference"/>
    <w:rsid w:val="00C34CA2"/>
    <w:rPr>
      <w:vertAlign w:val="superscript"/>
    </w:rPr>
  </w:style>
  <w:style w:type="paragraph" w:customStyle="1" w:styleId="ColorfulList-Accent11">
    <w:name w:val="Colorful List - Accent 11"/>
    <w:basedOn w:val="Normal"/>
    <w:uiPriority w:val="34"/>
    <w:qFormat/>
    <w:rsid w:val="00E259E3"/>
    <w:pPr>
      <w:ind w:left="720"/>
    </w:pPr>
  </w:style>
  <w:style w:type="character" w:customStyle="1" w:styleId="apple-converted-space">
    <w:name w:val="apple-converted-space"/>
    <w:basedOn w:val="DefaultParagraphFont"/>
    <w:rsid w:val="008E1071"/>
  </w:style>
  <w:style w:type="paragraph" w:customStyle="1" w:styleId="Default">
    <w:name w:val="Default"/>
    <w:rsid w:val="00746663"/>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B46C2D"/>
    <w:pPr>
      <w:spacing w:after="200" w:line="276" w:lineRule="auto"/>
      <w:ind w:left="720"/>
      <w:contextualSpacing/>
    </w:pPr>
    <w:rPr>
      <w:rFonts w:ascii="Calibri" w:eastAsia="Calibri" w:hAnsi="Calibri"/>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5444063">
      <w:bodyDiv w:val="1"/>
      <w:marLeft w:val="0"/>
      <w:marRight w:val="0"/>
      <w:marTop w:val="0"/>
      <w:marBottom w:val="0"/>
      <w:divBdr>
        <w:top w:val="none" w:sz="0" w:space="0" w:color="auto"/>
        <w:left w:val="none" w:sz="0" w:space="0" w:color="auto"/>
        <w:bottom w:val="none" w:sz="0" w:space="0" w:color="auto"/>
        <w:right w:val="none" w:sz="0" w:space="0" w:color="auto"/>
      </w:divBdr>
      <w:divsChild>
        <w:div w:id="1581940485">
          <w:marLeft w:val="0"/>
          <w:marRight w:val="0"/>
          <w:marTop w:val="0"/>
          <w:marBottom w:val="0"/>
          <w:divBdr>
            <w:top w:val="none" w:sz="0" w:space="0" w:color="auto"/>
            <w:left w:val="none" w:sz="0" w:space="0" w:color="auto"/>
            <w:bottom w:val="none" w:sz="0" w:space="0" w:color="auto"/>
            <w:right w:val="none" w:sz="0" w:space="0" w:color="auto"/>
          </w:divBdr>
          <w:divsChild>
            <w:div w:id="2118868574">
              <w:marLeft w:val="0"/>
              <w:marRight w:val="0"/>
              <w:marTop w:val="0"/>
              <w:marBottom w:val="0"/>
              <w:divBdr>
                <w:top w:val="single" w:sz="18" w:space="21" w:color="BD0500"/>
                <w:left w:val="none" w:sz="0" w:space="0" w:color="auto"/>
                <w:bottom w:val="single" w:sz="18" w:space="25" w:color="D1D1D1"/>
                <w:right w:val="none" w:sz="0" w:space="0" w:color="auto"/>
              </w:divBdr>
            </w:div>
          </w:divsChild>
        </w:div>
      </w:divsChild>
    </w:div>
    <w:div w:id="248852036">
      <w:bodyDiv w:val="1"/>
      <w:marLeft w:val="0"/>
      <w:marRight w:val="0"/>
      <w:marTop w:val="0"/>
      <w:marBottom w:val="0"/>
      <w:divBdr>
        <w:top w:val="none" w:sz="0" w:space="0" w:color="auto"/>
        <w:left w:val="none" w:sz="0" w:space="0" w:color="auto"/>
        <w:bottom w:val="none" w:sz="0" w:space="0" w:color="auto"/>
        <w:right w:val="none" w:sz="0" w:space="0" w:color="auto"/>
      </w:divBdr>
    </w:div>
    <w:div w:id="251476544">
      <w:bodyDiv w:val="1"/>
      <w:marLeft w:val="0"/>
      <w:marRight w:val="0"/>
      <w:marTop w:val="0"/>
      <w:marBottom w:val="0"/>
      <w:divBdr>
        <w:top w:val="none" w:sz="0" w:space="0" w:color="auto"/>
        <w:left w:val="none" w:sz="0" w:space="0" w:color="auto"/>
        <w:bottom w:val="none" w:sz="0" w:space="0" w:color="auto"/>
        <w:right w:val="none" w:sz="0" w:space="0" w:color="auto"/>
      </w:divBdr>
    </w:div>
    <w:div w:id="297421516">
      <w:bodyDiv w:val="1"/>
      <w:marLeft w:val="0"/>
      <w:marRight w:val="0"/>
      <w:marTop w:val="0"/>
      <w:marBottom w:val="0"/>
      <w:divBdr>
        <w:top w:val="none" w:sz="0" w:space="0" w:color="auto"/>
        <w:left w:val="none" w:sz="0" w:space="0" w:color="auto"/>
        <w:bottom w:val="none" w:sz="0" w:space="0" w:color="auto"/>
        <w:right w:val="none" w:sz="0" w:space="0" w:color="auto"/>
      </w:divBdr>
    </w:div>
    <w:div w:id="848521295">
      <w:bodyDiv w:val="1"/>
      <w:marLeft w:val="0"/>
      <w:marRight w:val="0"/>
      <w:marTop w:val="0"/>
      <w:marBottom w:val="0"/>
      <w:divBdr>
        <w:top w:val="none" w:sz="0" w:space="0" w:color="auto"/>
        <w:left w:val="none" w:sz="0" w:space="0" w:color="auto"/>
        <w:bottom w:val="none" w:sz="0" w:space="0" w:color="auto"/>
        <w:right w:val="none" w:sz="0" w:space="0" w:color="auto"/>
      </w:divBdr>
    </w:div>
    <w:div w:id="940381050">
      <w:bodyDiv w:val="1"/>
      <w:marLeft w:val="0"/>
      <w:marRight w:val="0"/>
      <w:marTop w:val="0"/>
      <w:marBottom w:val="0"/>
      <w:divBdr>
        <w:top w:val="none" w:sz="0" w:space="0" w:color="auto"/>
        <w:left w:val="none" w:sz="0" w:space="0" w:color="auto"/>
        <w:bottom w:val="none" w:sz="0" w:space="0" w:color="auto"/>
        <w:right w:val="none" w:sz="0" w:space="0" w:color="auto"/>
      </w:divBdr>
    </w:div>
    <w:div w:id="1513645989">
      <w:bodyDiv w:val="1"/>
      <w:marLeft w:val="0"/>
      <w:marRight w:val="0"/>
      <w:marTop w:val="0"/>
      <w:marBottom w:val="0"/>
      <w:divBdr>
        <w:top w:val="none" w:sz="0" w:space="0" w:color="auto"/>
        <w:left w:val="none" w:sz="0" w:space="0" w:color="auto"/>
        <w:bottom w:val="none" w:sz="0" w:space="0" w:color="auto"/>
        <w:right w:val="none" w:sz="0" w:space="0" w:color="auto"/>
      </w:divBdr>
      <w:divsChild>
        <w:div w:id="1580211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2493917">
      <w:bodyDiv w:val="1"/>
      <w:marLeft w:val="0"/>
      <w:marRight w:val="0"/>
      <w:marTop w:val="0"/>
      <w:marBottom w:val="0"/>
      <w:divBdr>
        <w:top w:val="none" w:sz="0" w:space="0" w:color="auto"/>
        <w:left w:val="none" w:sz="0" w:space="0" w:color="auto"/>
        <w:bottom w:val="none" w:sz="0" w:space="0" w:color="auto"/>
        <w:right w:val="none" w:sz="0" w:space="0" w:color="auto"/>
      </w:divBdr>
    </w:div>
    <w:div w:id="1705866566">
      <w:bodyDiv w:val="1"/>
      <w:marLeft w:val="0"/>
      <w:marRight w:val="0"/>
      <w:marTop w:val="0"/>
      <w:marBottom w:val="0"/>
      <w:divBdr>
        <w:top w:val="none" w:sz="0" w:space="0" w:color="auto"/>
        <w:left w:val="none" w:sz="0" w:space="0" w:color="auto"/>
        <w:bottom w:val="none" w:sz="0" w:space="0" w:color="auto"/>
        <w:right w:val="none" w:sz="0" w:space="0" w:color="auto"/>
      </w:divBdr>
    </w:div>
    <w:div w:id="1773234950">
      <w:bodyDiv w:val="1"/>
      <w:marLeft w:val="0"/>
      <w:marRight w:val="0"/>
      <w:marTop w:val="0"/>
      <w:marBottom w:val="0"/>
      <w:divBdr>
        <w:top w:val="none" w:sz="0" w:space="0" w:color="auto"/>
        <w:left w:val="none" w:sz="0" w:space="0" w:color="auto"/>
        <w:bottom w:val="none" w:sz="0" w:space="0" w:color="auto"/>
        <w:right w:val="none" w:sz="0" w:space="0" w:color="auto"/>
      </w:divBdr>
    </w:div>
    <w:div w:id="1811943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www.cso.ie/en/releasesandpublications/ep/p-wamii/womenandmeninireland2013/socialcohesionlifestyleslist/socialcohesionlifestyle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www.parliament.scot/S4_ScotlandBillCommittee/General%20Documents/Jan_Eichhorn.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lectoralcommission.org.uk/__data/assets/pdf_file/0005/179807/Scottish-referendum-Public-Opinion-survey-ICM-Report-WEBSITE.pdf" TargetMode="External"/><Relationship Id="rId32" Type="http://schemas.openxmlformats.org/officeDocument/2006/relationships/header" Target="header3.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www.azquotes.com/quote/709092" TargetMode="External"/><Relationship Id="rId23" Type="http://schemas.openxmlformats.org/officeDocument/2006/relationships/image" Target="media/image8.jpeg"/><Relationship Id="rId28" Type="http://schemas.openxmlformats.org/officeDocument/2006/relationships/header" Target="header1.xml"/><Relationship Id="rId36"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hyperlink" Target="http://www.trocaire.org"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ocaire.org" TargetMode="External"/><Relationship Id="rId22" Type="http://schemas.openxmlformats.org/officeDocument/2006/relationships/hyperlink" Target="https://www.oireachtas.ie/parliament/media/housesoftheoireachtas/libraryresearch/others/20151112_NSIPAWomeninpubliclife.pdf" TargetMode="External"/><Relationship Id="rId27" Type="http://schemas.openxmlformats.org/officeDocument/2006/relationships/image" Target="media/image10.emf"/><Relationship Id="rId30" Type="http://schemas.openxmlformats.org/officeDocument/2006/relationships/footer" Target="footer1.xml"/><Relationship Id="rId35"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jella.Oshea\Desktop\NCCA%20Templates\NCCA%20Word%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977EE22D809D4CABE16AA9B49707E8" ma:contentTypeVersion="9" ma:contentTypeDescription="Create a new document." ma:contentTypeScope="" ma:versionID="fb65de630ddea4d1f0a24f6eef35ef66">
  <xsd:schema xmlns:xsd="http://www.w3.org/2001/XMLSchema" xmlns:xs="http://www.w3.org/2001/XMLSchema" xmlns:p="http://schemas.microsoft.com/office/2006/metadata/properties" xmlns:ns2="859b6612-73ae-4467-a210-97a4f73c3ce8" xmlns:ns3="86a1f704-8352-462e-bffc-3640fac056d7" xmlns:ns4="79273ccd-818a-4cc2-924c-649595f07f2c" targetNamespace="http://schemas.microsoft.com/office/2006/metadata/properties" ma:root="true" ma:fieldsID="cedd990ff9eaed988c52f85437f5159a" ns2:_="" ns3:_="" ns4:_="">
    <xsd:import namespace="859b6612-73ae-4467-a210-97a4f73c3ce8"/>
    <xsd:import namespace="86a1f704-8352-462e-bffc-3640fac056d7"/>
    <xsd:import namespace="79273ccd-818a-4cc2-924c-649595f07f2c"/>
    <xsd:element name="properties">
      <xsd:complexType>
        <xsd:sequence>
          <xsd:element name="documentManagement">
            <xsd:complexType>
              <xsd:all>
                <xsd:element ref="ns2: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b6612-73ae-4467-a210-97a4f73c3c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a1f704-8352-462e-bffc-3640fac056d7"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9273ccd-818a-4cc2-924c-649595f07f2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56EF52-0530-4275-8266-8B3139D436FE}">
  <ds:schemaRefs>
    <ds:schemaRef ds:uri="http://schemas.microsoft.com/office/2006/metadata/properties"/>
  </ds:schemaRefs>
</ds:datastoreItem>
</file>

<file path=customXml/itemProps2.xml><?xml version="1.0" encoding="utf-8"?>
<ds:datastoreItem xmlns:ds="http://schemas.openxmlformats.org/officeDocument/2006/customXml" ds:itemID="{3E155920-C29F-47DD-A259-2088915A8076}">
  <ds:schemaRefs>
    <ds:schemaRef ds:uri="http://schemas.microsoft.com/sharepoint/v3/contenttype/forms"/>
  </ds:schemaRefs>
</ds:datastoreItem>
</file>

<file path=customXml/itemProps3.xml><?xml version="1.0" encoding="utf-8"?>
<ds:datastoreItem xmlns:ds="http://schemas.openxmlformats.org/officeDocument/2006/customXml" ds:itemID="{61F5016E-C8AD-48BC-A805-646278215C75}"/>
</file>

<file path=customXml/itemProps4.xml><?xml version="1.0" encoding="utf-8"?>
<ds:datastoreItem xmlns:ds="http://schemas.openxmlformats.org/officeDocument/2006/customXml" ds:itemID="{C2CAE4D0-D02C-4FA0-A5A8-BA7BFE7B9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NCCA Word Template.dot</Template>
  <TotalTime>0</TotalTime>
  <Pages>26</Pages>
  <Words>4780</Words>
  <Characters>27247</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NCCA Word Template</vt:lpstr>
    </vt:vector>
  </TitlesOfParts>
  <Company/>
  <LinksUpToDate>false</LinksUpToDate>
  <CharactersWithSpaces>31964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NCCA Word Template</dc:title>
  <dc:creator>user</dc:creator>
  <dc:description>Created by:_x000d_
The Presentation Company_x000d_
www.presentationco.com</dc:description>
  <cp:lastModifiedBy>user</cp:lastModifiedBy>
  <cp:revision>2</cp:revision>
  <cp:lastPrinted>2016-08-17T13:11:00Z</cp:lastPrinted>
  <dcterms:created xsi:type="dcterms:W3CDTF">2017-08-09T18:47:00Z</dcterms:created>
  <dcterms:modified xsi:type="dcterms:W3CDTF">2017-08-09T18:47:00Z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0x010100A2977EE22D809D4CABE16AA9B49707E8</vt:lpwstr>
  </property>
</Properties>
</file>