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09" w:rsidRPr="00074306" w:rsidRDefault="00FE7E09" w:rsidP="00FE7E09">
      <w:pPr>
        <w:pStyle w:val="NCCAH2"/>
      </w:pPr>
      <w:bookmarkStart w:id="0" w:name="_Toc462913894"/>
      <w:r w:rsidRPr="00074306">
        <w:t>Appendix 2: Planning template</w:t>
      </w:r>
      <w:bookmarkEnd w:id="0"/>
      <w:r w:rsidRPr="00074306">
        <w:t xml:space="preserve"> </w:t>
      </w:r>
    </w:p>
    <w:p w:rsidR="00FE7E09" w:rsidRPr="00176D4C" w:rsidRDefault="00FE7E09" w:rsidP="00FE7E09">
      <w:r w:rsidRPr="00176D4C">
        <w:t xml:space="preserve">Teachers can develop their own strand on a topic of interest to them and their students using this planning template. </w:t>
      </w:r>
    </w:p>
    <w:tbl>
      <w:tblPr>
        <w:tblStyle w:val="TableGrid3"/>
        <w:tblW w:w="9128" w:type="dxa"/>
        <w:tblInd w:w="-27" w:type="dxa"/>
        <w:tblLook w:val="04A0" w:firstRow="1" w:lastRow="0" w:firstColumn="1" w:lastColumn="0" w:noHBand="0" w:noVBand="1"/>
      </w:tblPr>
      <w:tblGrid>
        <w:gridCol w:w="1398"/>
        <w:gridCol w:w="7730"/>
      </w:tblGrid>
      <w:tr w:rsidR="00FE7E09" w:rsidRPr="00176D4C" w:rsidTr="00F57469">
        <w:trPr>
          <w:trHeight w:val="577"/>
        </w:trPr>
        <w:tc>
          <w:tcPr>
            <w:tcW w:w="9128" w:type="dxa"/>
            <w:gridSpan w:val="2"/>
            <w:vAlign w:val="center"/>
          </w:tcPr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  <w:b/>
                <w:sz w:val="24"/>
                <w:szCs w:val="24"/>
              </w:rPr>
            </w:pPr>
            <w:r w:rsidRPr="00176D4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Strand title: </w:t>
            </w:r>
          </w:p>
        </w:tc>
      </w:tr>
      <w:tr w:rsidR="00FE7E09" w:rsidRPr="00176D4C" w:rsidTr="00F57469">
        <w:tc>
          <w:tcPr>
            <w:tcW w:w="9128" w:type="dxa"/>
            <w:gridSpan w:val="2"/>
            <w:vAlign w:val="center"/>
          </w:tcPr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  <w:b/>
                <w:sz w:val="22"/>
                <w:szCs w:val="22"/>
              </w:rPr>
            </w:pPr>
            <w:r w:rsidRPr="00176D4C">
              <w:rPr>
                <w:rFonts w:asciiTheme="minorHAnsi" w:hAnsiTheme="minorHAnsi"/>
                <w:b/>
                <w:bCs/>
                <w:sz w:val="22"/>
                <w:szCs w:val="22"/>
              </w:rPr>
              <w:t>Learning outcomes</w:t>
            </w:r>
          </w:p>
          <w:p w:rsidR="00FE7E09" w:rsidRPr="00226BDC" w:rsidRDefault="00FE7E09" w:rsidP="00F57469">
            <w:pPr>
              <w:pStyle w:val="NCCABody"/>
              <w:rPr>
                <w:rFonts w:asciiTheme="minorHAnsi" w:hAnsiTheme="minorHAnsi"/>
                <w:i/>
                <w:sz w:val="22"/>
                <w:szCs w:val="22"/>
              </w:rPr>
            </w:pPr>
            <w:r w:rsidRPr="00226BDC">
              <w:rPr>
                <w:rFonts w:asciiTheme="minorHAnsi" w:hAnsiTheme="minorHAnsi"/>
                <w:i/>
              </w:rPr>
              <w:t>Students should be able to</w:t>
            </w:r>
          </w:p>
          <w:p w:rsidR="00FE7E09" w:rsidRPr="00176D4C" w:rsidRDefault="00FE7E09" w:rsidP="00FE7E09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</w:t>
            </w:r>
            <w:r w:rsidRPr="00176D4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isten carefully, critically and respectfully to each other </w:t>
            </w:r>
          </w:p>
          <w:p w:rsidR="00FE7E09" w:rsidRPr="00176D4C" w:rsidRDefault="00FE7E09" w:rsidP="00FE7E09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Pr="00176D4C">
              <w:rPr>
                <w:rFonts w:asciiTheme="minorHAnsi" w:hAnsiTheme="minorHAnsi"/>
                <w:sz w:val="22"/>
                <w:szCs w:val="22"/>
                <w:lang w:val="en-GB"/>
              </w:rPr>
              <w:t>eek out different viewpoints and perspectives on the questions under discussion, including reference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Pr="00176D4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to relevant philosophers or theories</w:t>
            </w:r>
          </w:p>
          <w:p w:rsidR="00FE7E09" w:rsidRPr="00176D4C" w:rsidRDefault="00FE7E09" w:rsidP="00FE7E09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Pr="00176D4C">
              <w:rPr>
                <w:rFonts w:asciiTheme="minorHAnsi" w:hAnsiTheme="minorHAnsi"/>
                <w:sz w:val="22"/>
                <w:szCs w:val="22"/>
                <w:lang w:val="en-GB"/>
              </w:rPr>
              <w:t>nalyse and compare ideas and be able to build on others' ideas to form a personal position</w:t>
            </w:r>
          </w:p>
          <w:p w:rsidR="00FE7E09" w:rsidRPr="00176D4C" w:rsidRDefault="00FE7E09" w:rsidP="00FE7E09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176D4C">
              <w:rPr>
                <w:rFonts w:asciiTheme="minorHAnsi" w:hAnsiTheme="minorHAnsi"/>
                <w:sz w:val="22"/>
                <w:szCs w:val="22"/>
                <w:lang w:val="en-GB"/>
              </w:rPr>
              <w:t>reate arguments (both oral and written) that communicate a clear and logical point of view</w:t>
            </w:r>
          </w:p>
          <w:p w:rsidR="00FE7E09" w:rsidRPr="00176D4C" w:rsidRDefault="00FE7E09" w:rsidP="00FE7E09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176D4C">
              <w:rPr>
                <w:rFonts w:asciiTheme="minorHAnsi" w:hAnsiTheme="minorHAnsi"/>
                <w:sz w:val="22"/>
                <w:szCs w:val="22"/>
                <w:lang w:val="en-GB"/>
              </w:rPr>
              <w:t>ontribute to creating a critical, creative, collaborative and caring community of enquiry</w:t>
            </w:r>
          </w:p>
          <w:p w:rsidR="00FE7E09" w:rsidRPr="00176D4C" w:rsidRDefault="00FE7E09" w:rsidP="00FE7E09">
            <w:pPr>
              <w:pStyle w:val="NCCABody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  <w:r w:rsidRPr="00176D4C">
              <w:rPr>
                <w:rFonts w:asciiTheme="minorHAnsi" w:hAnsiTheme="minorHAnsi"/>
                <w:sz w:val="22"/>
                <w:szCs w:val="22"/>
                <w:lang w:val="en-GB"/>
              </w:rPr>
              <w:t>eflect on how learning is developing</w:t>
            </w:r>
            <w:r w:rsidRPr="00176D4C">
              <w:rPr>
                <w:rFonts w:asciiTheme="minorHAnsi" w:hAnsiTheme="minorHAnsi"/>
                <w:sz w:val="22"/>
                <w:szCs w:val="22"/>
              </w:rPr>
              <w:t xml:space="preserve"> their thinking and collaborative skills </w:t>
            </w:r>
          </w:p>
        </w:tc>
      </w:tr>
      <w:tr w:rsidR="00FE7E09" w:rsidRPr="00176D4C" w:rsidTr="00F57469">
        <w:tc>
          <w:tcPr>
            <w:tcW w:w="9128" w:type="dxa"/>
            <w:gridSpan w:val="2"/>
            <w:vAlign w:val="center"/>
          </w:tcPr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  <w:b/>
                <w:sz w:val="22"/>
                <w:szCs w:val="22"/>
              </w:rPr>
            </w:pPr>
            <w:r w:rsidRPr="00176D4C">
              <w:rPr>
                <w:rFonts w:asciiTheme="minorHAnsi" w:hAnsiTheme="minorHAnsi"/>
                <w:b/>
                <w:bCs/>
                <w:sz w:val="22"/>
                <w:szCs w:val="22"/>
              </w:rPr>
              <w:t>Key concepts</w:t>
            </w:r>
          </w:p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E09" w:rsidRPr="00176D4C" w:rsidTr="00F57469">
        <w:trPr>
          <w:trHeight w:val="2197"/>
        </w:trPr>
        <w:tc>
          <w:tcPr>
            <w:tcW w:w="1398" w:type="dxa"/>
            <w:vAlign w:val="center"/>
          </w:tcPr>
          <w:p w:rsidR="00FE7E09" w:rsidRPr="00176D4C" w:rsidRDefault="00FE7E09" w:rsidP="00F57469">
            <w:pPr>
              <w:jc w:val="left"/>
              <w:rPr>
                <w:b/>
                <w:sz w:val="22"/>
                <w:szCs w:val="22"/>
              </w:rPr>
            </w:pPr>
            <w:r w:rsidRPr="00176D4C">
              <w:rPr>
                <w:b/>
                <w:bCs/>
                <w:sz w:val="22"/>
                <w:szCs w:val="22"/>
              </w:rPr>
              <w:t>Guiding questions</w:t>
            </w:r>
          </w:p>
        </w:tc>
        <w:tc>
          <w:tcPr>
            <w:tcW w:w="7730" w:type="dxa"/>
            <w:vAlign w:val="center"/>
          </w:tcPr>
          <w:p w:rsidR="00FE7E09" w:rsidRPr="00176D4C" w:rsidRDefault="00FE7E09" w:rsidP="00F5746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7E09" w:rsidRPr="00176D4C" w:rsidTr="00F57469">
        <w:tc>
          <w:tcPr>
            <w:tcW w:w="1398" w:type="dxa"/>
            <w:vAlign w:val="center"/>
          </w:tcPr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  <w:b/>
                <w:sz w:val="22"/>
                <w:szCs w:val="22"/>
              </w:rPr>
            </w:pPr>
            <w:r w:rsidRPr="00176D4C">
              <w:rPr>
                <w:rFonts w:asciiTheme="minorHAnsi" w:hAnsiTheme="minorHAnsi"/>
                <w:b/>
                <w:bCs/>
                <w:sz w:val="22"/>
                <w:szCs w:val="22"/>
              </w:rPr>
              <w:t>Relevant philosophers</w:t>
            </w:r>
          </w:p>
        </w:tc>
        <w:tc>
          <w:tcPr>
            <w:tcW w:w="7730" w:type="dxa"/>
            <w:vAlign w:val="center"/>
          </w:tcPr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  <w:sz w:val="22"/>
                <w:szCs w:val="22"/>
              </w:rPr>
            </w:pPr>
          </w:p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  <w:sz w:val="22"/>
                <w:szCs w:val="22"/>
              </w:rPr>
            </w:pPr>
          </w:p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7E09" w:rsidRPr="00176D4C" w:rsidTr="00F57469">
        <w:tc>
          <w:tcPr>
            <w:tcW w:w="1398" w:type="dxa"/>
            <w:vAlign w:val="center"/>
          </w:tcPr>
          <w:p w:rsidR="00FE7E09" w:rsidRPr="00176D4C" w:rsidRDefault="00FE7E09" w:rsidP="00F57469">
            <w:pPr>
              <w:pStyle w:val="NCCABod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76D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Stimulus materials and teaching resources </w:t>
            </w:r>
          </w:p>
        </w:tc>
        <w:tc>
          <w:tcPr>
            <w:tcW w:w="7730" w:type="dxa"/>
            <w:vAlign w:val="center"/>
          </w:tcPr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</w:rPr>
            </w:pPr>
          </w:p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</w:rPr>
            </w:pPr>
          </w:p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</w:rPr>
            </w:pPr>
          </w:p>
          <w:p w:rsidR="00FE7E09" w:rsidRPr="00176D4C" w:rsidRDefault="00FE7E09" w:rsidP="00F57469">
            <w:pPr>
              <w:pStyle w:val="NCCABody"/>
              <w:rPr>
                <w:rFonts w:asciiTheme="minorHAnsi" w:hAnsiTheme="minorHAnsi"/>
              </w:rPr>
            </w:pPr>
          </w:p>
        </w:tc>
      </w:tr>
    </w:tbl>
    <w:p w:rsidR="00877F25" w:rsidRDefault="00877F25">
      <w:bookmarkStart w:id="1" w:name="_GoBack"/>
      <w:bookmarkEnd w:id="1"/>
    </w:p>
    <w:sectPr w:rsidR="00877F25" w:rsidSect="00DE4CB8"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539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920" w:rsidRDefault="00FE7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0" w:rsidRPr="00033D86" w:rsidRDefault="00FE7E09" w:rsidP="00CA5C38">
    <w:pPr>
      <w:pStyle w:val="Footer"/>
    </w:pPr>
  </w:p>
  <w:p w:rsidR="007E1920" w:rsidRPr="00033D86" w:rsidRDefault="00FE7E09" w:rsidP="00033D8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CCB"/>
    <w:multiLevelType w:val="hybridMultilevel"/>
    <w:tmpl w:val="7C1244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2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9"/>
    <w:rsid w:val="00007FCF"/>
    <w:rsid w:val="0040733A"/>
    <w:rsid w:val="00877F25"/>
    <w:rsid w:val="00910083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7E09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CCAH2">
    <w:name w:val="NCCA_H2"/>
    <w:basedOn w:val="Normal"/>
    <w:next w:val="NCCABody"/>
    <w:link w:val="NCCAH2Char"/>
    <w:qFormat/>
    <w:rsid w:val="00FE7E09"/>
    <w:pPr>
      <w:spacing w:line="480" w:lineRule="auto"/>
    </w:pPr>
    <w:rPr>
      <w:rFonts w:ascii="Calibri" w:hAnsi="Calibri"/>
      <w:sz w:val="40"/>
    </w:rPr>
  </w:style>
  <w:style w:type="character" w:customStyle="1" w:styleId="NCCAH2Char">
    <w:name w:val="NCCA_H2 Char"/>
    <w:basedOn w:val="DefaultParagraphFont"/>
    <w:link w:val="NCCAH2"/>
    <w:rsid w:val="00FE7E09"/>
    <w:rPr>
      <w:rFonts w:ascii="Calibri" w:eastAsiaTheme="minorHAnsi" w:hAnsi="Calibri"/>
      <w:sz w:val="40"/>
    </w:rPr>
  </w:style>
  <w:style w:type="paragraph" w:customStyle="1" w:styleId="NCCABody">
    <w:name w:val="NCCA_Body"/>
    <w:basedOn w:val="Normal"/>
    <w:link w:val="NCCABodyChar"/>
    <w:qFormat/>
    <w:rsid w:val="00FE7E09"/>
    <w:pPr>
      <w:spacing w:line="360" w:lineRule="auto"/>
      <w:jc w:val="both"/>
    </w:pPr>
    <w:rPr>
      <w:rFonts w:ascii="Calibri" w:hAnsi="Calibri"/>
    </w:rPr>
  </w:style>
  <w:style w:type="character" w:customStyle="1" w:styleId="NCCABodyChar">
    <w:name w:val="NCCA_Body Char"/>
    <w:basedOn w:val="DefaultParagraphFont"/>
    <w:link w:val="NCCABody"/>
    <w:rsid w:val="00FE7E09"/>
    <w:rPr>
      <w:rFonts w:ascii="Calibri" w:eastAsiaTheme="minorHAnsi" w:hAnsi="Calibri"/>
    </w:rPr>
  </w:style>
  <w:style w:type="paragraph" w:styleId="Footer">
    <w:name w:val="footer"/>
    <w:basedOn w:val="Normal"/>
    <w:link w:val="FooterChar"/>
    <w:uiPriority w:val="99"/>
    <w:unhideWhenUsed/>
    <w:rsid w:val="00FE7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09"/>
    <w:rPr>
      <w:rFonts w:eastAsiaTheme="minorHAnsi"/>
    </w:rPr>
  </w:style>
  <w:style w:type="table" w:customStyle="1" w:styleId="TableGrid3">
    <w:name w:val="Table Grid3"/>
    <w:basedOn w:val="TableNormal"/>
    <w:next w:val="TableGrid"/>
    <w:uiPriority w:val="59"/>
    <w:rsid w:val="00FE7E0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7E09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CCAH2">
    <w:name w:val="NCCA_H2"/>
    <w:basedOn w:val="Normal"/>
    <w:next w:val="NCCABody"/>
    <w:link w:val="NCCAH2Char"/>
    <w:qFormat/>
    <w:rsid w:val="00FE7E09"/>
    <w:pPr>
      <w:spacing w:line="480" w:lineRule="auto"/>
    </w:pPr>
    <w:rPr>
      <w:rFonts w:ascii="Calibri" w:hAnsi="Calibri"/>
      <w:sz w:val="40"/>
    </w:rPr>
  </w:style>
  <w:style w:type="character" w:customStyle="1" w:styleId="NCCAH2Char">
    <w:name w:val="NCCA_H2 Char"/>
    <w:basedOn w:val="DefaultParagraphFont"/>
    <w:link w:val="NCCAH2"/>
    <w:rsid w:val="00FE7E09"/>
    <w:rPr>
      <w:rFonts w:ascii="Calibri" w:eastAsiaTheme="minorHAnsi" w:hAnsi="Calibri"/>
      <w:sz w:val="40"/>
    </w:rPr>
  </w:style>
  <w:style w:type="paragraph" w:customStyle="1" w:styleId="NCCABody">
    <w:name w:val="NCCA_Body"/>
    <w:basedOn w:val="Normal"/>
    <w:link w:val="NCCABodyChar"/>
    <w:qFormat/>
    <w:rsid w:val="00FE7E09"/>
    <w:pPr>
      <w:spacing w:line="360" w:lineRule="auto"/>
      <w:jc w:val="both"/>
    </w:pPr>
    <w:rPr>
      <w:rFonts w:ascii="Calibri" w:hAnsi="Calibri"/>
    </w:rPr>
  </w:style>
  <w:style w:type="character" w:customStyle="1" w:styleId="NCCABodyChar">
    <w:name w:val="NCCA_Body Char"/>
    <w:basedOn w:val="DefaultParagraphFont"/>
    <w:link w:val="NCCABody"/>
    <w:rsid w:val="00FE7E09"/>
    <w:rPr>
      <w:rFonts w:ascii="Calibri" w:eastAsiaTheme="minorHAnsi" w:hAnsi="Calibri"/>
    </w:rPr>
  </w:style>
  <w:style w:type="paragraph" w:styleId="Footer">
    <w:name w:val="footer"/>
    <w:basedOn w:val="Normal"/>
    <w:link w:val="FooterChar"/>
    <w:uiPriority w:val="99"/>
    <w:unhideWhenUsed/>
    <w:rsid w:val="00FE7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09"/>
    <w:rPr>
      <w:rFonts w:eastAsiaTheme="minorHAnsi"/>
    </w:rPr>
  </w:style>
  <w:style w:type="table" w:customStyle="1" w:styleId="TableGrid3">
    <w:name w:val="Table Grid3"/>
    <w:basedOn w:val="TableNormal"/>
    <w:next w:val="TableGrid"/>
    <w:uiPriority w:val="59"/>
    <w:rsid w:val="00FE7E0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2017-03-06T13:42:00Z</dcterms:created>
  <dcterms:modified xsi:type="dcterms:W3CDTF">2017-03-06T13:43:00Z</dcterms:modified>
</cp:coreProperties>
</file>